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1CB0" w14:textId="4E585666" w:rsidR="002359B1" w:rsidRPr="001F6537" w:rsidRDefault="002359B1" w:rsidP="001F6537">
      <w:pPr>
        <w:spacing w:line="276" w:lineRule="auto"/>
        <w:jc w:val="center"/>
        <w:rPr>
          <w:rFonts w:ascii="Arial" w:hAnsi="Arial" w:cs="Arial"/>
          <w:b/>
          <w:bCs/>
          <w:sz w:val="20"/>
          <w:szCs w:val="20"/>
        </w:rPr>
      </w:pPr>
      <w:r w:rsidRPr="001F6537">
        <w:rPr>
          <w:rFonts w:ascii="Arial" w:hAnsi="Arial" w:cs="Arial"/>
          <w:b/>
          <w:bCs/>
          <w:sz w:val="20"/>
          <w:szCs w:val="20"/>
        </w:rPr>
        <w:t xml:space="preserve">I. Name, </w:t>
      </w:r>
      <w:r w:rsidR="00110BC0">
        <w:rPr>
          <w:rFonts w:ascii="Arial" w:hAnsi="Arial" w:cs="Arial"/>
          <w:b/>
          <w:bCs/>
          <w:sz w:val="20"/>
          <w:szCs w:val="20"/>
        </w:rPr>
        <w:t>R</w:t>
      </w:r>
      <w:r w:rsidRPr="001F6537">
        <w:rPr>
          <w:rFonts w:ascii="Arial" w:hAnsi="Arial" w:cs="Arial"/>
          <w:b/>
          <w:bCs/>
          <w:sz w:val="20"/>
          <w:szCs w:val="20"/>
        </w:rPr>
        <w:t xml:space="preserve">egistered </w:t>
      </w:r>
      <w:r w:rsidR="00110BC0">
        <w:rPr>
          <w:rFonts w:ascii="Arial" w:hAnsi="Arial" w:cs="Arial"/>
          <w:b/>
          <w:bCs/>
          <w:sz w:val="20"/>
          <w:szCs w:val="20"/>
        </w:rPr>
        <w:t>O</w:t>
      </w:r>
      <w:r w:rsidRPr="001F6537">
        <w:rPr>
          <w:rFonts w:ascii="Arial" w:hAnsi="Arial" w:cs="Arial"/>
          <w:b/>
          <w:bCs/>
          <w:sz w:val="20"/>
          <w:szCs w:val="20"/>
        </w:rPr>
        <w:t xml:space="preserve">ffice, </w:t>
      </w:r>
      <w:r w:rsidR="00110BC0">
        <w:rPr>
          <w:rFonts w:ascii="Arial" w:hAnsi="Arial" w:cs="Arial"/>
          <w:b/>
          <w:bCs/>
          <w:sz w:val="20"/>
          <w:szCs w:val="20"/>
        </w:rPr>
        <w:t>D</w:t>
      </w:r>
      <w:r w:rsidRPr="001F6537">
        <w:rPr>
          <w:rFonts w:ascii="Arial" w:hAnsi="Arial" w:cs="Arial"/>
          <w:b/>
          <w:bCs/>
          <w:sz w:val="20"/>
          <w:szCs w:val="20"/>
        </w:rPr>
        <w:t>uration</w:t>
      </w:r>
      <w:r w:rsidR="00782E46" w:rsidRPr="001F6537">
        <w:rPr>
          <w:rFonts w:ascii="Arial" w:hAnsi="Arial" w:cs="Arial"/>
          <w:b/>
          <w:bCs/>
          <w:sz w:val="20"/>
          <w:szCs w:val="20"/>
        </w:rPr>
        <w:t xml:space="preserve"> and </w:t>
      </w:r>
      <w:r w:rsidR="00110BC0">
        <w:rPr>
          <w:rFonts w:ascii="Arial" w:hAnsi="Arial" w:cs="Arial"/>
          <w:b/>
          <w:bCs/>
          <w:sz w:val="20"/>
          <w:szCs w:val="20"/>
        </w:rPr>
        <w:t>P</w:t>
      </w:r>
      <w:r w:rsidR="00782E46" w:rsidRPr="001F6537">
        <w:rPr>
          <w:rFonts w:ascii="Arial" w:hAnsi="Arial" w:cs="Arial"/>
          <w:b/>
          <w:bCs/>
          <w:sz w:val="20"/>
          <w:szCs w:val="20"/>
        </w:rPr>
        <w:t>urpose</w:t>
      </w:r>
    </w:p>
    <w:p w14:paraId="54557151" w14:textId="77777777" w:rsidR="002359B1" w:rsidRPr="002A2AA4" w:rsidRDefault="002359B1" w:rsidP="001F6537">
      <w:pPr>
        <w:spacing w:line="276" w:lineRule="auto"/>
        <w:jc w:val="both"/>
        <w:rPr>
          <w:rFonts w:ascii="Arial" w:hAnsi="Arial" w:cs="Arial"/>
          <w:b/>
          <w:bCs/>
          <w:sz w:val="20"/>
          <w:szCs w:val="20"/>
          <w:u w:val="single"/>
        </w:rPr>
      </w:pPr>
      <w:r w:rsidRPr="002A2AA4">
        <w:rPr>
          <w:rFonts w:ascii="Arial" w:hAnsi="Arial" w:cs="Arial"/>
          <w:b/>
          <w:bCs/>
          <w:sz w:val="20"/>
          <w:szCs w:val="20"/>
          <w:u w:val="single"/>
        </w:rPr>
        <w:t>Article 1</w:t>
      </w:r>
    </w:p>
    <w:p w14:paraId="1723E5DD" w14:textId="6D0E2E33" w:rsidR="002359B1" w:rsidRPr="001F6537" w:rsidRDefault="0078726F" w:rsidP="001F6537">
      <w:pPr>
        <w:spacing w:line="276" w:lineRule="auto"/>
        <w:jc w:val="both"/>
        <w:rPr>
          <w:rFonts w:ascii="Arial" w:hAnsi="Arial" w:cs="Arial"/>
          <w:sz w:val="20"/>
          <w:szCs w:val="20"/>
        </w:rPr>
      </w:pPr>
      <w:r w:rsidRPr="001F6537">
        <w:rPr>
          <w:rFonts w:ascii="Arial" w:hAnsi="Arial" w:cs="Arial"/>
          <w:sz w:val="20"/>
          <w:szCs w:val="20"/>
        </w:rPr>
        <w:t xml:space="preserve">The </w:t>
      </w:r>
      <w:r w:rsidR="001B011C" w:rsidRPr="001B011C">
        <w:rPr>
          <w:rFonts w:ascii="Arial" w:hAnsi="Arial" w:cs="Arial"/>
          <w:sz w:val="20"/>
          <w:szCs w:val="20"/>
        </w:rPr>
        <w:t>non-profit</w:t>
      </w:r>
      <w:r w:rsidR="001B011C">
        <w:rPr>
          <w:rFonts w:ascii="Arial" w:hAnsi="Arial" w:cs="Arial"/>
          <w:sz w:val="20"/>
          <w:szCs w:val="20"/>
        </w:rPr>
        <w:t xml:space="preserve"> </w:t>
      </w:r>
      <w:r w:rsidR="001B011C" w:rsidRPr="001B011C">
        <w:rPr>
          <w:rFonts w:ascii="Arial" w:hAnsi="Arial" w:cs="Arial"/>
          <w:sz w:val="20"/>
          <w:szCs w:val="20"/>
        </w:rPr>
        <w:t>association (“</w:t>
      </w:r>
      <w:r w:rsidR="001B011C" w:rsidRPr="001B011C">
        <w:rPr>
          <w:rFonts w:ascii="Arial" w:hAnsi="Arial" w:cs="Arial"/>
          <w:i/>
          <w:iCs/>
          <w:sz w:val="20"/>
          <w:szCs w:val="20"/>
        </w:rPr>
        <w:t xml:space="preserve">Association sans but </w:t>
      </w:r>
      <w:proofErr w:type="spellStart"/>
      <w:r w:rsidR="001B011C" w:rsidRPr="001B011C">
        <w:rPr>
          <w:rFonts w:ascii="Arial" w:hAnsi="Arial" w:cs="Arial"/>
          <w:i/>
          <w:iCs/>
          <w:sz w:val="20"/>
          <w:szCs w:val="20"/>
        </w:rPr>
        <w:t>lucratif</w:t>
      </w:r>
      <w:proofErr w:type="spellEnd"/>
      <w:r w:rsidR="001B011C" w:rsidRPr="001B011C">
        <w:rPr>
          <w:rFonts w:ascii="Arial" w:hAnsi="Arial" w:cs="Arial"/>
          <w:sz w:val="20"/>
          <w:szCs w:val="20"/>
        </w:rPr>
        <w:t xml:space="preserve">”) </w:t>
      </w:r>
      <w:r w:rsidR="00E13D85" w:rsidRPr="001F6537">
        <w:rPr>
          <w:rFonts w:ascii="Arial" w:hAnsi="Arial" w:cs="Arial"/>
          <w:sz w:val="20"/>
          <w:szCs w:val="20"/>
        </w:rPr>
        <w:t xml:space="preserve">is named LFMA The Luxembourg Financial Markets Association </w:t>
      </w:r>
      <w:proofErr w:type="spellStart"/>
      <w:r w:rsidR="00E13D85" w:rsidRPr="001F6537">
        <w:rPr>
          <w:rFonts w:ascii="Arial" w:hAnsi="Arial" w:cs="Arial"/>
          <w:sz w:val="20"/>
          <w:szCs w:val="20"/>
        </w:rPr>
        <w:t>a.s.b.l.</w:t>
      </w:r>
      <w:proofErr w:type="spellEnd"/>
      <w:r w:rsidRPr="001F6537">
        <w:rPr>
          <w:rFonts w:ascii="Arial" w:hAnsi="Arial" w:cs="Arial"/>
          <w:sz w:val="20"/>
          <w:szCs w:val="20"/>
        </w:rPr>
        <w:t xml:space="preserve"> (hereinafter referred to as the "</w:t>
      </w:r>
      <w:r w:rsidRPr="001F6537">
        <w:rPr>
          <w:rFonts w:ascii="Arial" w:hAnsi="Arial" w:cs="Arial"/>
          <w:b/>
          <w:bCs/>
          <w:sz w:val="20"/>
          <w:szCs w:val="20"/>
        </w:rPr>
        <w:t>Association"</w:t>
      </w:r>
      <w:r w:rsidRPr="001135B8">
        <w:rPr>
          <w:rFonts w:ascii="Arial" w:hAnsi="Arial" w:cs="Arial"/>
          <w:sz w:val="20"/>
          <w:szCs w:val="20"/>
        </w:rPr>
        <w:t>).</w:t>
      </w:r>
      <w:r w:rsidR="00942C78" w:rsidRPr="00942C78">
        <w:rPr>
          <w:rFonts w:ascii="Arial" w:hAnsi="Arial" w:cs="Arial"/>
          <w:sz w:val="20"/>
          <w:szCs w:val="20"/>
        </w:rPr>
        <w:t xml:space="preserve"> </w:t>
      </w:r>
      <w:r w:rsidR="001B011C">
        <w:rPr>
          <w:rFonts w:ascii="Arial" w:hAnsi="Arial" w:cs="Arial"/>
          <w:sz w:val="20"/>
          <w:szCs w:val="20"/>
        </w:rPr>
        <w:t>The A</w:t>
      </w:r>
      <w:r w:rsidR="00942C78" w:rsidRPr="00942C78">
        <w:rPr>
          <w:rFonts w:ascii="Arial" w:hAnsi="Arial" w:cs="Arial"/>
          <w:sz w:val="20"/>
          <w:szCs w:val="20"/>
        </w:rPr>
        <w:t xml:space="preserve">ssociation </w:t>
      </w:r>
      <w:r w:rsidR="001B011C">
        <w:rPr>
          <w:rFonts w:ascii="Arial" w:hAnsi="Arial" w:cs="Arial"/>
          <w:sz w:val="20"/>
          <w:szCs w:val="20"/>
        </w:rPr>
        <w:t xml:space="preserve">is governed by </w:t>
      </w:r>
      <w:r w:rsidR="00942C78" w:rsidRPr="00942C78">
        <w:rPr>
          <w:rFonts w:ascii="Arial" w:hAnsi="Arial" w:cs="Arial"/>
          <w:sz w:val="20"/>
          <w:szCs w:val="20"/>
        </w:rPr>
        <w:t xml:space="preserve">the law of 7 August 2023 regarding non-profit associations and foundations, as amended from time to time (hereinafter referred to as the </w:t>
      </w:r>
      <w:r w:rsidR="00942C78" w:rsidRPr="00942C78">
        <w:rPr>
          <w:rFonts w:ascii="Arial" w:hAnsi="Arial" w:cs="Arial"/>
          <w:b/>
          <w:bCs/>
          <w:sz w:val="20"/>
          <w:szCs w:val="20"/>
        </w:rPr>
        <w:t>"Law"</w:t>
      </w:r>
      <w:r w:rsidR="00942C78" w:rsidRPr="00942C78">
        <w:rPr>
          <w:rFonts w:ascii="Arial" w:hAnsi="Arial" w:cs="Arial"/>
          <w:sz w:val="20"/>
          <w:szCs w:val="20"/>
        </w:rPr>
        <w:t>) as well as by these articles of association.</w:t>
      </w:r>
    </w:p>
    <w:p w14:paraId="5735FBB7" w14:textId="77777777" w:rsidR="002359B1" w:rsidRPr="002A2AA4" w:rsidRDefault="002359B1" w:rsidP="001F6537">
      <w:pPr>
        <w:spacing w:line="276" w:lineRule="auto"/>
        <w:jc w:val="both"/>
        <w:rPr>
          <w:rFonts w:ascii="Arial" w:hAnsi="Arial" w:cs="Arial"/>
          <w:b/>
          <w:bCs/>
          <w:sz w:val="20"/>
          <w:szCs w:val="20"/>
          <w:u w:val="single"/>
        </w:rPr>
      </w:pPr>
      <w:r w:rsidRPr="002A2AA4">
        <w:rPr>
          <w:rFonts w:ascii="Arial" w:hAnsi="Arial" w:cs="Arial"/>
          <w:b/>
          <w:bCs/>
          <w:sz w:val="20"/>
          <w:szCs w:val="20"/>
          <w:u w:val="single"/>
        </w:rPr>
        <w:t>Article 2</w:t>
      </w:r>
    </w:p>
    <w:p w14:paraId="4D0690AB" w14:textId="1725330B" w:rsidR="002359B1" w:rsidRPr="001F6537" w:rsidRDefault="001067C1" w:rsidP="001F6537">
      <w:pPr>
        <w:spacing w:line="276" w:lineRule="auto"/>
        <w:jc w:val="both"/>
        <w:rPr>
          <w:rFonts w:ascii="Arial" w:hAnsi="Arial" w:cs="Arial"/>
          <w:sz w:val="20"/>
          <w:szCs w:val="20"/>
        </w:rPr>
      </w:pPr>
      <w:r w:rsidRPr="001F6537">
        <w:rPr>
          <w:rFonts w:ascii="Arial" w:hAnsi="Arial" w:cs="Arial"/>
          <w:sz w:val="20"/>
          <w:szCs w:val="20"/>
        </w:rPr>
        <w:t xml:space="preserve">The Association </w:t>
      </w:r>
      <w:r w:rsidR="002359B1" w:rsidRPr="001F6537">
        <w:rPr>
          <w:rFonts w:ascii="Arial" w:hAnsi="Arial" w:cs="Arial"/>
          <w:sz w:val="20"/>
          <w:szCs w:val="20"/>
        </w:rPr>
        <w:t xml:space="preserve">has its registered office </w:t>
      </w:r>
      <w:r w:rsidRPr="001F6537">
        <w:rPr>
          <w:rFonts w:ascii="Arial" w:hAnsi="Arial" w:cs="Arial"/>
          <w:sz w:val="20"/>
          <w:szCs w:val="20"/>
        </w:rPr>
        <w:t xml:space="preserve">in </w:t>
      </w:r>
      <w:r w:rsidR="002359B1" w:rsidRPr="001F6537">
        <w:rPr>
          <w:rFonts w:ascii="Arial" w:hAnsi="Arial" w:cs="Arial"/>
          <w:sz w:val="20"/>
          <w:szCs w:val="20"/>
        </w:rPr>
        <w:t>Luxembourg. Its duration is unlimited.</w:t>
      </w:r>
    </w:p>
    <w:p w14:paraId="0FE8CD43" w14:textId="77777777" w:rsidR="002359B1" w:rsidRPr="002A2AA4" w:rsidRDefault="002359B1" w:rsidP="001F6537">
      <w:pPr>
        <w:spacing w:line="276" w:lineRule="auto"/>
        <w:jc w:val="both"/>
        <w:rPr>
          <w:rFonts w:ascii="Arial" w:hAnsi="Arial" w:cs="Arial"/>
          <w:b/>
          <w:bCs/>
          <w:sz w:val="20"/>
          <w:szCs w:val="20"/>
          <w:u w:val="single"/>
        </w:rPr>
      </w:pPr>
      <w:r w:rsidRPr="002A2AA4">
        <w:rPr>
          <w:rFonts w:ascii="Arial" w:hAnsi="Arial" w:cs="Arial"/>
          <w:b/>
          <w:bCs/>
          <w:sz w:val="20"/>
          <w:szCs w:val="20"/>
          <w:u w:val="single"/>
        </w:rPr>
        <w:t>Article 3</w:t>
      </w:r>
    </w:p>
    <w:p w14:paraId="16134A23" w14:textId="41FF8A92" w:rsidR="00CB1393" w:rsidRDefault="00CB1393" w:rsidP="001F6537">
      <w:pPr>
        <w:spacing w:line="276" w:lineRule="auto"/>
        <w:jc w:val="both"/>
        <w:rPr>
          <w:rFonts w:ascii="Arial" w:hAnsi="Arial" w:cs="Arial"/>
          <w:sz w:val="20"/>
          <w:szCs w:val="20"/>
        </w:rPr>
      </w:pPr>
      <w:r w:rsidRPr="00CB1393">
        <w:rPr>
          <w:rFonts w:ascii="Arial" w:hAnsi="Arial" w:cs="Arial"/>
          <w:sz w:val="20"/>
          <w:szCs w:val="20"/>
        </w:rPr>
        <w:t xml:space="preserve">The </w:t>
      </w:r>
      <w:r>
        <w:rPr>
          <w:rFonts w:ascii="Arial" w:hAnsi="Arial" w:cs="Arial"/>
          <w:sz w:val="20"/>
          <w:szCs w:val="20"/>
        </w:rPr>
        <w:t>purpose</w:t>
      </w:r>
      <w:r w:rsidRPr="00CB1393">
        <w:rPr>
          <w:rFonts w:ascii="Arial" w:hAnsi="Arial" w:cs="Arial"/>
          <w:sz w:val="20"/>
          <w:szCs w:val="20"/>
        </w:rPr>
        <w:t xml:space="preserve"> of the Association is:</w:t>
      </w:r>
    </w:p>
    <w:p w14:paraId="5CEF61BA" w14:textId="2BD06E11" w:rsidR="00CB1393" w:rsidRDefault="00CB1393" w:rsidP="00CB1393">
      <w:pPr>
        <w:pStyle w:val="ListParagraph"/>
        <w:numPr>
          <w:ilvl w:val="0"/>
          <w:numId w:val="1"/>
        </w:numPr>
        <w:spacing w:after="0" w:line="276" w:lineRule="auto"/>
        <w:ind w:left="426" w:hanging="426"/>
        <w:jc w:val="both"/>
        <w:rPr>
          <w:rFonts w:ascii="Arial" w:hAnsi="Arial" w:cs="Arial"/>
          <w:sz w:val="20"/>
          <w:szCs w:val="20"/>
        </w:rPr>
      </w:pPr>
      <w:r w:rsidRPr="00CB1393">
        <w:rPr>
          <w:rFonts w:ascii="Arial" w:hAnsi="Arial" w:cs="Arial"/>
          <w:sz w:val="20"/>
          <w:szCs w:val="20"/>
        </w:rPr>
        <w:t xml:space="preserve">To establish synergies and foster close collaboration between members of </w:t>
      </w:r>
      <w:r w:rsidR="005E4670">
        <w:rPr>
          <w:rFonts w:ascii="Arial" w:hAnsi="Arial" w:cs="Arial"/>
          <w:sz w:val="20"/>
          <w:szCs w:val="20"/>
        </w:rPr>
        <w:t xml:space="preserve">the </w:t>
      </w:r>
      <w:r w:rsidRPr="00CB1393">
        <w:rPr>
          <w:rFonts w:ascii="Arial" w:hAnsi="Arial" w:cs="Arial"/>
          <w:sz w:val="20"/>
          <w:szCs w:val="20"/>
        </w:rPr>
        <w:t xml:space="preserve">international financial markets and to strengthen existing </w:t>
      </w:r>
      <w:r w:rsidR="005E4670">
        <w:rPr>
          <w:rFonts w:ascii="Arial" w:hAnsi="Arial" w:cs="Arial"/>
          <w:sz w:val="20"/>
          <w:szCs w:val="20"/>
        </w:rPr>
        <w:t>relationships</w:t>
      </w:r>
      <w:r w:rsidRPr="00CB1393">
        <w:rPr>
          <w:rFonts w:ascii="Arial" w:hAnsi="Arial" w:cs="Arial"/>
          <w:sz w:val="20"/>
          <w:szCs w:val="20"/>
        </w:rPr>
        <w:t xml:space="preserve"> with a view, among other things, to consolidating Luxembourg's position as a center of excellence in the </w:t>
      </w:r>
      <w:r w:rsidR="00882EA9">
        <w:rPr>
          <w:rFonts w:ascii="Arial" w:hAnsi="Arial" w:cs="Arial"/>
          <w:sz w:val="20"/>
          <w:szCs w:val="20"/>
        </w:rPr>
        <w:t>financial sector</w:t>
      </w:r>
      <w:r w:rsidRPr="00CB1393">
        <w:rPr>
          <w:rFonts w:ascii="Arial" w:hAnsi="Arial" w:cs="Arial"/>
          <w:sz w:val="20"/>
          <w:szCs w:val="20"/>
        </w:rPr>
        <w:t>,</w:t>
      </w:r>
    </w:p>
    <w:p w14:paraId="06BAC132" w14:textId="77777777" w:rsidR="00CB1393" w:rsidRDefault="00CB1393" w:rsidP="00CB1393">
      <w:pPr>
        <w:pStyle w:val="ListParagraph"/>
        <w:numPr>
          <w:ilvl w:val="0"/>
          <w:numId w:val="1"/>
        </w:numPr>
        <w:spacing w:line="276" w:lineRule="auto"/>
        <w:ind w:left="426" w:hanging="426"/>
        <w:jc w:val="both"/>
        <w:rPr>
          <w:rFonts w:ascii="Arial" w:hAnsi="Arial" w:cs="Arial"/>
          <w:sz w:val="20"/>
          <w:szCs w:val="20"/>
        </w:rPr>
      </w:pPr>
      <w:r w:rsidRPr="00CB1393">
        <w:rPr>
          <w:rFonts w:ascii="Arial" w:hAnsi="Arial" w:cs="Arial"/>
          <w:sz w:val="20"/>
          <w:szCs w:val="20"/>
        </w:rPr>
        <w:t>To promote professions related to financial markets without any form of discriminatio</w:t>
      </w:r>
      <w:r>
        <w:rPr>
          <w:rFonts w:ascii="Arial" w:hAnsi="Arial" w:cs="Arial"/>
          <w:sz w:val="20"/>
          <w:szCs w:val="20"/>
        </w:rPr>
        <w:t>n</w:t>
      </w:r>
    </w:p>
    <w:p w14:paraId="2AF5B2C8" w14:textId="1767DDF5" w:rsidR="00CB1393" w:rsidRDefault="00CB1393" w:rsidP="00CB1393">
      <w:pPr>
        <w:pStyle w:val="ListParagraph"/>
        <w:numPr>
          <w:ilvl w:val="0"/>
          <w:numId w:val="1"/>
        </w:numPr>
        <w:spacing w:line="276" w:lineRule="auto"/>
        <w:ind w:left="426" w:hanging="426"/>
        <w:jc w:val="both"/>
        <w:rPr>
          <w:rFonts w:ascii="Arial" w:hAnsi="Arial" w:cs="Arial"/>
          <w:sz w:val="20"/>
          <w:szCs w:val="20"/>
        </w:rPr>
      </w:pPr>
      <w:r w:rsidRPr="00CB1393">
        <w:rPr>
          <w:rFonts w:ascii="Arial" w:hAnsi="Arial" w:cs="Arial"/>
          <w:sz w:val="20"/>
          <w:szCs w:val="20"/>
        </w:rPr>
        <w:t>To undertake all actions generally aimed at achieving the objectives of the Association, including but not limited to (</w:t>
      </w:r>
      <w:proofErr w:type="spellStart"/>
      <w:r w:rsidRPr="00CB1393">
        <w:rPr>
          <w:rFonts w:ascii="Arial" w:hAnsi="Arial" w:cs="Arial"/>
          <w:sz w:val="20"/>
          <w:szCs w:val="20"/>
        </w:rPr>
        <w:t>i</w:t>
      </w:r>
      <w:proofErr w:type="spellEnd"/>
      <w:r w:rsidRPr="00CB1393">
        <w:rPr>
          <w:rFonts w:ascii="Arial" w:hAnsi="Arial" w:cs="Arial"/>
          <w:sz w:val="20"/>
          <w:szCs w:val="20"/>
        </w:rPr>
        <w:t xml:space="preserve">) adopting, promoting, creating, and disseminating knowledge and best practices in international finance, </w:t>
      </w:r>
      <w:proofErr w:type="spellStart"/>
      <w:r w:rsidRPr="00CB1393">
        <w:rPr>
          <w:rFonts w:ascii="Arial" w:hAnsi="Arial" w:cs="Arial"/>
          <w:sz w:val="20"/>
          <w:szCs w:val="20"/>
        </w:rPr>
        <w:t>through</w:t>
      </w:r>
      <w:proofErr w:type="spellEnd"/>
      <w:r w:rsidRPr="00CB1393">
        <w:rPr>
          <w:rFonts w:ascii="Arial" w:hAnsi="Arial" w:cs="Arial"/>
          <w:sz w:val="20"/>
          <w:szCs w:val="20"/>
        </w:rPr>
        <w:t xml:space="preserve">, among others, the organization of conferences and seminars, (ii) representing its members in international financial forums, and (iii) </w:t>
      </w:r>
      <w:r>
        <w:rPr>
          <w:rFonts w:ascii="Arial" w:hAnsi="Arial" w:cs="Arial"/>
          <w:sz w:val="20"/>
          <w:szCs w:val="20"/>
        </w:rPr>
        <w:t>strengthening knowledge</w:t>
      </w:r>
      <w:r w:rsidRPr="00CB1393">
        <w:rPr>
          <w:rFonts w:ascii="Arial" w:hAnsi="Arial" w:cs="Arial"/>
          <w:sz w:val="20"/>
          <w:szCs w:val="20"/>
        </w:rPr>
        <w:t xml:space="preserve"> and </w:t>
      </w:r>
      <w:r>
        <w:rPr>
          <w:rFonts w:ascii="Arial" w:hAnsi="Arial" w:cs="Arial"/>
          <w:sz w:val="20"/>
          <w:szCs w:val="20"/>
        </w:rPr>
        <w:t xml:space="preserve">providing </w:t>
      </w:r>
      <w:r w:rsidRPr="00CB1393">
        <w:rPr>
          <w:rFonts w:ascii="Arial" w:hAnsi="Arial" w:cs="Arial"/>
          <w:sz w:val="20"/>
          <w:szCs w:val="20"/>
        </w:rPr>
        <w:t>support through the organization of workshops and training sessions.</w:t>
      </w:r>
    </w:p>
    <w:p w14:paraId="20C918C3" w14:textId="3DE953DF" w:rsidR="00CB1393" w:rsidRDefault="00CB1393" w:rsidP="001F6537">
      <w:pPr>
        <w:spacing w:line="276" w:lineRule="auto"/>
        <w:jc w:val="both"/>
        <w:rPr>
          <w:rFonts w:ascii="Arial" w:hAnsi="Arial" w:cs="Arial"/>
          <w:sz w:val="20"/>
          <w:szCs w:val="20"/>
        </w:rPr>
      </w:pPr>
      <w:r w:rsidRPr="00CB1393">
        <w:rPr>
          <w:rFonts w:ascii="Arial" w:hAnsi="Arial" w:cs="Arial"/>
          <w:sz w:val="20"/>
          <w:szCs w:val="20"/>
        </w:rPr>
        <w:t xml:space="preserve">It may </w:t>
      </w:r>
      <w:r w:rsidR="00882EA9">
        <w:rPr>
          <w:rFonts w:ascii="Arial" w:hAnsi="Arial" w:cs="Arial"/>
          <w:sz w:val="20"/>
          <w:szCs w:val="20"/>
        </w:rPr>
        <w:t>carry out</w:t>
      </w:r>
      <w:r w:rsidRPr="00CB1393">
        <w:rPr>
          <w:rFonts w:ascii="Arial" w:hAnsi="Arial" w:cs="Arial"/>
          <w:sz w:val="20"/>
          <w:szCs w:val="20"/>
        </w:rPr>
        <w:t xml:space="preserve"> any act</w:t>
      </w:r>
      <w:r>
        <w:rPr>
          <w:rFonts w:ascii="Arial" w:hAnsi="Arial" w:cs="Arial"/>
          <w:sz w:val="20"/>
          <w:szCs w:val="20"/>
        </w:rPr>
        <w:t>ions</w:t>
      </w:r>
      <w:r w:rsidRPr="00CB1393">
        <w:rPr>
          <w:rFonts w:ascii="Arial" w:hAnsi="Arial" w:cs="Arial"/>
          <w:sz w:val="20"/>
          <w:szCs w:val="20"/>
        </w:rPr>
        <w:t xml:space="preserve"> contributing directly or indirectly to achieving this purpose.</w:t>
      </w:r>
    </w:p>
    <w:p w14:paraId="52BD1A38" w14:textId="77777777" w:rsidR="002359B1" w:rsidRPr="001F6537" w:rsidRDefault="002359B1" w:rsidP="001F6537">
      <w:pPr>
        <w:spacing w:line="276" w:lineRule="auto"/>
        <w:jc w:val="center"/>
        <w:rPr>
          <w:rFonts w:ascii="Arial" w:hAnsi="Arial" w:cs="Arial"/>
          <w:b/>
          <w:bCs/>
          <w:sz w:val="20"/>
          <w:szCs w:val="20"/>
        </w:rPr>
      </w:pPr>
      <w:r w:rsidRPr="001F6537">
        <w:rPr>
          <w:rFonts w:ascii="Arial" w:hAnsi="Arial" w:cs="Arial"/>
          <w:b/>
          <w:bCs/>
          <w:sz w:val="20"/>
          <w:szCs w:val="20"/>
        </w:rPr>
        <w:t>II. Members</w:t>
      </w:r>
    </w:p>
    <w:p w14:paraId="3BA3C6BD" w14:textId="77777777" w:rsidR="002359B1" w:rsidRPr="002A2AA4" w:rsidRDefault="002359B1" w:rsidP="001F6537">
      <w:pPr>
        <w:spacing w:line="276" w:lineRule="auto"/>
        <w:jc w:val="both"/>
        <w:rPr>
          <w:rFonts w:ascii="Arial" w:hAnsi="Arial" w:cs="Arial"/>
          <w:b/>
          <w:bCs/>
          <w:sz w:val="20"/>
          <w:szCs w:val="20"/>
          <w:u w:val="single"/>
        </w:rPr>
      </w:pPr>
      <w:r w:rsidRPr="002A2AA4">
        <w:rPr>
          <w:rFonts w:ascii="Arial" w:hAnsi="Arial" w:cs="Arial"/>
          <w:b/>
          <w:bCs/>
          <w:sz w:val="20"/>
          <w:szCs w:val="20"/>
          <w:u w:val="single"/>
        </w:rPr>
        <w:t>Article 4</w:t>
      </w:r>
    </w:p>
    <w:p w14:paraId="094815DF" w14:textId="7155593C" w:rsidR="002359B1" w:rsidRPr="003300DB" w:rsidRDefault="0007299C" w:rsidP="001F6537">
      <w:pPr>
        <w:spacing w:line="276" w:lineRule="auto"/>
        <w:jc w:val="both"/>
        <w:rPr>
          <w:rFonts w:ascii="Arial" w:hAnsi="Arial" w:cs="Arial"/>
          <w:sz w:val="20"/>
          <w:szCs w:val="20"/>
        </w:rPr>
      </w:pPr>
      <w:r w:rsidRPr="001F6537">
        <w:rPr>
          <w:rFonts w:ascii="Arial" w:hAnsi="Arial" w:cs="Arial"/>
          <w:sz w:val="20"/>
          <w:szCs w:val="20"/>
        </w:rPr>
        <w:t xml:space="preserve">The </w:t>
      </w:r>
      <w:r w:rsidR="002359B1" w:rsidRPr="001F6537">
        <w:rPr>
          <w:rFonts w:ascii="Arial" w:hAnsi="Arial" w:cs="Arial"/>
          <w:sz w:val="20"/>
          <w:szCs w:val="20"/>
        </w:rPr>
        <w:t xml:space="preserve">Association is </w:t>
      </w:r>
      <w:r w:rsidR="00CB1393">
        <w:rPr>
          <w:rFonts w:ascii="Arial" w:hAnsi="Arial" w:cs="Arial"/>
          <w:sz w:val="20"/>
          <w:szCs w:val="20"/>
        </w:rPr>
        <w:t>composed</w:t>
      </w:r>
      <w:r w:rsidR="002359B1" w:rsidRPr="001F6537">
        <w:rPr>
          <w:rFonts w:ascii="Arial" w:hAnsi="Arial" w:cs="Arial"/>
          <w:sz w:val="20"/>
          <w:szCs w:val="20"/>
        </w:rPr>
        <w:t xml:space="preserve"> of </w:t>
      </w:r>
      <w:r w:rsidR="00F960FE">
        <w:rPr>
          <w:rFonts w:ascii="Arial" w:hAnsi="Arial" w:cs="Arial"/>
          <w:sz w:val="20"/>
          <w:szCs w:val="20"/>
        </w:rPr>
        <w:t>associated</w:t>
      </w:r>
      <w:r w:rsidR="002359B1" w:rsidRPr="001F6537">
        <w:rPr>
          <w:rFonts w:ascii="Arial" w:hAnsi="Arial" w:cs="Arial"/>
          <w:sz w:val="20"/>
          <w:szCs w:val="20"/>
        </w:rPr>
        <w:t xml:space="preserve"> members </w:t>
      </w:r>
      <w:r w:rsidRPr="001F6537">
        <w:rPr>
          <w:rFonts w:ascii="Arial" w:hAnsi="Arial" w:cs="Arial"/>
          <w:sz w:val="20"/>
          <w:szCs w:val="20"/>
        </w:rPr>
        <w:t>(</w:t>
      </w:r>
      <w:r w:rsidR="00CB1393">
        <w:rPr>
          <w:rFonts w:ascii="Arial" w:hAnsi="Arial" w:cs="Arial"/>
          <w:sz w:val="20"/>
          <w:szCs w:val="20"/>
        </w:rPr>
        <w:t xml:space="preserve">hereinafter </w:t>
      </w:r>
      <w:r w:rsidRPr="001F6537">
        <w:rPr>
          <w:rFonts w:ascii="Arial" w:hAnsi="Arial" w:cs="Arial"/>
          <w:sz w:val="20"/>
          <w:szCs w:val="20"/>
        </w:rPr>
        <w:t>referred to as</w:t>
      </w:r>
      <w:r w:rsidR="00CB1393">
        <w:rPr>
          <w:rFonts w:ascii="Arial" w:hAnsi="Arial" w:cs="Arial"/>
          <w:sz w:val="20"/>
          <w:szCs w:val="20"/>
        </w:rPr>
        <w:t xml:space="preserve"> the</w:t>
      </w:r>
      <w:r w:rsidRPr="001F6537">
        <w:rPr>
          <w:rFonts w:ascii="Arial" w:hAnsi="Arial" w:cs="Arial"/>
          <w:sz w:val="20"/>
          <w:szCs w:val="20"/>
        </w:rPr>
        <w:t xml:space="preserve"> "</w:t>
      </w:r>
      <w:r w:rsidR="00F960FE">
        <w:rPr>
          <w:rFonts w:ascii="Arial" w:hAnsi="Arial" w:cs="Arial"/>
          <w:b/>
          <w:bCs/>
          <w:sz w:val="20"/>
          <w:szCs w:val="20"/>
        </w:rPr>
        <w:t>Associated</w:t>
      </w:r>
      <w:r w:rsidRPr="001F6537">
        <w:rPr>
          <w:rFonts w:ascii="Arial" w:hAnsi="Arial" w:cs="Arial"/>
          <w:b/>
          <w:bCs/>
          <w:sz w:val="20"/>
          <w:szCs w:val="20"/>
        </w:rPr>
        <w:t xml:space="preserve"> Members</w:t>
      </w:r>
      <w:r w:rsidRPr="001F6537">
        <w:rPr>
          <w:rFonts w:ascii="Arial" w:hAnsi="Arial" w:cs="Arial"/>
          <w:sz w:val="20"/>
          <w:szCs w:val="20"/>
        </w:rPr>
        <w:t xml:space="preserve">" </w:t>
      </w:r>
      <w:bookmarkStart w:id="0" w:name="_Hlk198222550"/>
      <w:r w:rsidRPr="001F6537">
        <w:rPr>
          <w:rFonts w:ascii="Arial" w:hAnsi="Arial" w:cs="Arial"/>
          <w:sz w:val="20"/>
          <w:szCs w:val="20"/>
        </w:rPr>
        <w:t xml:space="preserve">and </w:t>
      </w:r>
      <w:r w:rsidR="00CB1393">
        <w:rPr>
          <w:rFonts w:ascii="Arial" w:hAnsi="Arial" w:cs="Arial"/>
          <w:sz w:val="20"/>
          <w:szCs w:val="20"/>
        </w:rPr>
        <w:t xml:space="preserve">each, an </w:t>
      </w:r>
      <w:bookmarkEnd w:id="0"/>
      <w:r w:rsidRPr="001F6537">
        <w:rPr>
          <w:rFonts w:ascii="Arial" w:hAnsi="Arial" w:cs="Arial"/>
          <w:sz w:val="20"/>
          <w:szCs w:val="20"/>
        </w:rPr>
        <w:t>"</w:t>
      </w:r>
      <w:r w:rsidR="00F960FE">
        <w:rPr>
          <w:rFonts w:ascii="Arial" w:hAnsi="Arial" w:cs="Arial"/>
          <w:b/>
          <w:bCs/>
          <w:sz w:val="20"/>
          <w:szCs w:val="20"/>
        </w:rPr>
        <w:t>Associated</w:t>
      </w:r>
      <w:r w:rsidRPr="001F6537">
        <w:rPr>
          <w:rFonts w:ascii="Arial" w:hAnsi="Arial" w:cs="Arial"/>
          <w:b/>
          <w:bCs/>
          <w:sz w:val="20"/>
          <w:szCs w:val="20"/>
        </w:rPr>
        <w:t xml:space="preserve"> Member</w:t>
      </w:r>
      <w:r w:rsidRPr="001F6537">
        <w:rPr>
          <w:rFonts w:ascii="Arial" w:hAnsi="Arial" w:cs="Arial"/>
          <w:sz w:val="20"/>
          <w:szCs w:val="20"/>
        </w:rPr>
        <w:t>") and national members (</w:t>
      </w:r>
      <w:r w:rsidR="00CB1393" w:rsidRPr="00CB1393">
        <w:rPr>
          <w:rFonts w:ascii="Arial" w:hAnsi="Arial" w:cs="Arial"/>
          <w:sz w:val="20"/>
          <w:szCs w:val="20"/>
        </w:rPr>
        <w:t xml:space="preserve">hereinafter referred to as the </w:t>
      </w:r>
      <w:r w:rsidRPr="001F6537">
        <w:rPr>
          <w:rFonts w:ascii="Arial" w:hAnsi="Arial" w:cs="Arial"/>
          <w:sz w:val="20"/>
          <w:szCs w:val="20"/>
        </w:rPr>
        <w:t>"</w:t>
      </w:r>
      <w:r w:rsidRPr="001F6537">
        <w:rPr>
          <w:rFonts w:ascii="Arial" w:hAnsi="Arial" w:cs="Arial"/>
          <w:b/>
          <w:bCs/>
          <w:sz w:val="20"/>
          <w:szCs w:val="20"/>
        </w:rPr>
        <w:t xml:space="preserve">National </w:t>
      </w:r>
      <w:r w:rsidR="00435FF1">
        <w:rPr>
          <w:rFonts w:ascii="Arial" w:hAnsi="Arial" w:cs="Arial"/>
          <w:b/>
          <w:bCs/>
          <w:sz w:val="20"/>
          <w:szCs w:val="20"/>
        </w:rPr>
        <w:t>Members"</w:t>
      </w:r>
      <w:r w:rsidR="00CB1393">
        <w:rPr>
          <w:rFonts w:ascii="Arial" w:hAnsi="Arial" w:cs="Arial"/>
          <w:b/>
          <w:bCs/>
          <w:sz w:val="20"/>
          <w:szCs w:val="20"/>
        </w:rPr>
        <w:t xml:space="preserve">, </w:t>
      </w:r>
      <w:r w:rsidR="00CB1393" w:rsidRPr="001F6537">
        <w:rPr>
          <w:rFonts w:ascii="Arial" w:hAnsi="Arial" w:cs="Arial"/>
          <w:sz w:val="20"/>
          <w:szCs w:val="20"/>
        </w:rPr>
        <w:t xml:space="preserve">and </w:t>
      </w:r>
      <w:r w:rsidR="00CB1393">
        <w:rPr>
          <w:rFonts w:ascii="Arial" w:hAnsi="Arial" w:cs="Arial"/>
          <w:sz w:val="20"/>
          <w:szCs w:val="20"/>
        </w:rPr>
        <w:t xml:space="preserve">each, a </w:t>
      </w:r>
      <w:r w:rsidR="00435FF1">
        <w:rPr>
          <w:rFonts w:ascii="Arial" w:hAnsi="Arial" w:cs="Arial"/>
          <w:b/>
          <w:bCs/>
          <w:sz w:val="20"/>
          <w:szCs w:val="20"/>
        </w:rPr>
        <w:t xml:space="preserve">"National </w:t>
      </w:r>
      <w:r w:rsidRPr="00CB1393">
        <w:rPr>
          <w:rFonts w:ascii="Arial" w:hAnsi="Arial" w:cs="Arial"/>
          <w:b/>
          <w:bCs/>
          <w:sz w:val="20"/>
          <w:szCs w:val="20"/>
        </w:rPr>
        <w:t>Member</w:t>
      </w:r>
      <w:r w:rsidRPr="003300DB">
        <w:rPr>
          <w:rFonts w:ascii="Arial" w:hAnsi="Arial" w:cs="Arial"/>
          <w:sz w:val="20"/>
          <w:szCs w:val="20"/>
        </w:rPr>
        <w:t>").</w:t>
      </w:r>
    </w:p>
    <w:p w14:paraId="42560789" w14:textId="5ABC9251" w:rsidR="006D5F6A" w:rsidRPr="003300DB" w:rsidRDefault="00CB1393" w:rsidP="001F6537">
      <w:pPr>
        <w:spacing w:line="276" w:lineRule="auto"/>
        <w:jc w:val="both"/>
        <w:rPr>
          <w:rFonts w:ascii="Arial" w:hAnsi="Arial" w:cs="Arial"/>
          <w:sz w:val="20"/>
          <w:szCs w:val="20"/>
        </w:rPr>
      </w:pPr>
      <w:r w:rsidRPr="00CB1393">
        <w:rPr>
          <w:rFonts w:ascii="Arial" w:hAnsi="Arial" w:cs="Arial"/>
          <w:sz w:val="20"/>
          <w:szCs w:val="20"/>
        </w:rPr>
        <w:t>Any individual who is admitted in accordance with Article 5 of these articles of association and who undertakes to respect the objectives of the Association and contribute to their realization may become a National Member</w:t>
      </w:r>
      <w:r w:rsidR="006D5F6A" w:rsidRPr="003300DB">
        <w:rPr>
          <w:rFonts w:ascii="Arial" w:hAnsi="Arial" w:cs="Arial"/>
          <w:sz w:val="20"/>
          <w:szCs w:val="20"/>
        </w:rPr>
        <w:t>.</w:t>
      </w:r>
    </w:p>
    <w:p w14:paraId="62EFABCF" w14:textId="2425F922" w:rsidR="00CB379C" w:rsidRDefault="00CB1393" w:rsidP="001F6537">
      <w:pPr>
        <w:spacing w:line="276" w:lineRule="auto"/>
        <w:jc w:val="both"/>
        <w:rPr>
          <w:rFonts w:ascii="Arial" w:hAnsi="Arial" w:cs="Arial"/>
          <w:sz w:val="20"/>
          <w:szCs w:val="20"/>
        </w:rPr>
      </w:pPr>
      <w:r w:rsidRPr="00CB1393">
        <w:rPr>
          <w:rFonts w:ascii="Arial" w:hAnsi="Arial" w:cs="Arial"/>
          <w:sz w:val="20"/>
          <w:szCs w:val="20"/>
        </w:rPr>
        <w:t xml:space="preserve">Any individual who is admitted in accordance with Article </w:t>
      </w:r>
      <w:r w:rsidR="0098490B">
        <w:rPr>
          <w:rFonts w:ascii="Arial" w:hAnsi="Arial" w:cs="Arial"/>
          <w:sz w:val="20"/>
          <w:szCs w:val="20"/>
        </w:rPr>
        <w:t>6</w:t>
      </w:r>
      <w:r w:rsidR="0098490B" w:rsidRPr="00CB1393">
        <w:rPr>
          <w:rFonts w:ascii="Arial" w:hAnsi="Arial" w:cs="Arial"/>
          <w:sz w:val="20"/>
          <w:szCs w:val="20"/>
        </w:rPr>
        <w:t xml:space="preserve"> </w:t>
      </w:r>
      <w:r w:rsidRPr="00CB1393">
        <w:rPr>
          <w:rFonts w:ascii="Arial" w:hAnsi="Arial" w:cs="Arial"/>
          <w:sz w:val="20"/>
          <w:szCs w:val="20"/>
        </w:rPr>
        <w:t xml:space="preserve">of these articles of association and who undertakes to respect the objectives of the Association and contribute to their realization may become an </w:t>
      </w:r>
      <w:r w:rsidR="00F960FE">
        <w:rPr>
          <w:rFonts w:ascii="Arial" w:hAnsi="Arial" w:cs="Arial"/>
          <w:sz w:val="20"/>
          <w:szCs w:val="20"/>
        </w:rPr>
        <w:t>Associated</w:t>
      </w:r>
      <w:r w:rsidRPr="00CB1393">
        <w:rPr>
          <w:rFonts w:ascii="Arial" w:hAnsi="Arial" w:cs="Arial"/>
          <w:sz w:val="20"/>
          <w:szCs w:val="20"/>
        </w:rPr>
        <w:t xml:space="preserve"> Member</w:t>
      </w:r>
      <w:r w:rsidR="00CB379C">
        <w:rPr>
          <w:rFonts w:ascii="Arial" w:hAnsi="Arial" w:cs="Arial"/>
          <w:sz w:val="20"/>
          <w:szCs w:val="20"/>
        </w:rPr>
        <w:t>.</w:t>
      </w:r>
    </w:p>
    <w:p w14:paraId="2D7BB18D" w14:textId="3B064AFE" w:rsidR="002359B1" w:rsidRPr="003B352F" w:rsidRDefault="002359B1" w:rsidP="003B352F">
      <w:pPr>
        <w:spacing w:line="276" w:lineRule="auto"/>
        <w:jc w:val="both"/>
        <w:rPr>
          <w:rFonts w:ascii="Arial" w:hAnsi="Arial" w:cs="Arial"/>
          <w:sz w:val="20"/>
          <w:szCs w:val="20"/>
        </w:rPr>
      </w:pPr>
      <w:r w:rsidRPr="00544FB3">
        <w:rPr>
          <w:rFonts w:ascii="Arial" w:hAnsi="Arial" w:cs="Arial"/>
          <w:sz w:val="20"/>
          <w:szCs w:val="20"/>
        </w:rPr>
        <w:t xml:space="preserve">All categories of members must carry out their activities in </w:t>
      </w:r>
      <w:r w:rsidR="00544FB3">
        <w:rPr>
          <w:rFonts w:ascii="Arial" w:hAnsi="Arial" w:cs="Arial"/>
          <w:sz w:val="20"/>
          <w:szCs w:val="20"/>
        </w:rPr>
        <w:t>Europe</w:t>
      </w:r>
      <w:r w:rsidRPr="00544FB3">
        <w:rPr>
          <w:rFonts w:ascii="Arial" w:hAnsi="Arial" w:cs="Arial"/>
          <w:sz w:val="20"/>
          <w:szCs w:val="20"/>
        </w:rPr>
        <w:t>.</w:t>
      </w:r>
      <w:r w:rsidR="003B352F">
        <w:rPr>
          <w:rFonts w:ascii="Arial" w:hAnsi="Arial" w:cs="Arial"/>
          <w:sz w:val="20"/>
          <w:szCs w:val="20"/>
        </w:rPr>
        <w:t xml:space="preserve"> In this regard, it is noted and agreed that </w:t>
      </w:r>
      <w:r w:rsidR="00F427D0">
        <w:rPr>
          <w:rFonts w:ascii="Arial" w:hAnsi="Arial" w:cs="Arial"/>
          <w:sz w:val="20"/>
          <w:szCs w:val="20"/>
        </w:rPr>
        <w:t>both</w:t>
      </w:r>
      <w:r w:rsidR="003B352F" w:rsidRPr="003B352F">
        <w:rPr>
          <w:rFonts w:ascii="Arial" w:hAnsi="Arial" w:cs="Arial"/>
          <w:sz w:val="20"/>
          <w:szCs w:val="20"/>
        </w:rPr>
        <w:t xml:space="preserve"> Associate</w:t>
      </w:r>
      <w:r w:rsidR="00F427D0">
        <w:rPr>
          <w:rFonts w:ascii="Arial" w:hAnsi="Arial" w:cs="Arial"/>
          <w:sz w:val="20"/>
          <w:szCs w:val="20"/>
        </w:rPr>
        <w:t>d</w:t>
      </w:r>
      <w:r w:rsidR="003B352F" w:rsidRPr="003B352F">
        <w:rPr>
          <w:rFonts w:ascii="Arial" w:hAnsi="Arial" w:cs="Arial"/>
          <w:sz w:val="20"/>
          <w:szCs w:val="20"/>
        </w:rPr>
        <w:t xml:space="preserve"> </w:t>
      </w:r>
      <w:r w:rsidR="003B352F">
        <w:rPr>
          <w:rFonts w:ascii="Arial" w:hAnsi="Arial" w:cs="Arial"/>
          <w:sz w:val="20"/>
          <w:szCs w:val="20"/>
        </w:rPr>
        <w:t>M</w:t>
      </w:r>
      <w:r w:rsidR="003B352F" w:rsidRPr="003B352F">
        <w:rPr>
          <w:rFonts w:ascii="Arial" w:hAnsi="Arial" w:cs="Arial"/>
          <w:sz w:val="20"/>
          <w:szCs w:val="20"/>
        </w:rPr>
        <w:t xml:space="preserve">embers </w:t>
      </w:r>
      <w:r w:rsidR="00F427D0">
        <w:rPr>
          <w:rFonts w:ascii="Arial" w:hAnsi="Arial" w:cs="Arial"/>
          <w:sz w:val="20"/>
          <w:szCs w:val="20"/>
        </w:rPr>
        <w:t xml:space="preserve">and National Members </w:t>
      </w:r>
      <w:r w:rsidR="003B352F" w:rsidRPr="003B352F">
        <w:rPr>
          <w:rFonts w:ascii="Arial" w:hAnsi="Arial" w:cs="Arial"/>
          <w:sz w:val="20"/>
          <w:szCs w:val="20"/>
        </w:rPr>
        <w:t xml:space="preserve">may maintain a parallel affiliation with an international association, in a manner that fosters cooperation and supports the international positioning of </w:t>
      </w:r>
      <w:r w:rsidR="003B352F">
        <w:rPr>
          <w:rFonts w:ascii="Arial" w:hAnsi="Arial" w:cs="Arial"/>
          <w:sz w:val="20"/>
          <w:szCs w:val="20"/>
        </w:rPr>
        <w:t>the Association.</w:t>
      </w:r>
    </w:p>
    <w:p w14:paraId="18773F5C" w14:textId="1F9F1964" w:rsidR="002359B1" w:rsidRPr="001F6537" w:rsidRDefault="002359B1" w:rsidP="001F6537">
      <w:pPr>
        <w:spacing w:line="276" w:lineRule="auto"/>
        <w:jc w:val="both"/>
        <w:rPr>
          <w:rFonts w:ascii="Arial" w:hAnsi="Arial" w:cs="Arial"/>
          <w:sz w:val="20"/>
          <w:szCs w:val="20"/>
        </w:rPr>
      </w:pPr>
      <w:r w:rsidRPr="001F6537">
        <w:rPr>
          <w:rFonts w:ascii="Arial" w:hAnsi="Arial" w:cs="Arial"/>
          <w:sz w:val="20"/>
          <w:szCs w:val="20"/>
        </w:rPr>
        <w:t xml:space="preserve">Each category </w:t>
      </w:r>
      <w:r w:rsidR="0007299C" w:rsidRPr="001F6537">
        <w:rPr>
          <w:rFonts w:ascii="Arial" w:hAnsi="Arial" w:cs="Arial"/>
          <w:sz w:val="20"/>
          <w:szCs w:val="20"/>
        </w:rPr>
        <w:t>of member</w:t>
      </w:r>
      <w:r w:rsidR="00CB379C">
        <w:rPr>
          <w:rFonts w:ascii="Arial" w:hAnsi="Arial" w:cs="Arial"/>
          <w:sz w:val="20"/>
          <w:szCs w:val="20"/>
        </w:rPr>
        <w:t>s</w:t>
      </w:r>
      <w:r w:rsidR="0007299C" w:rsidRPr="001F6537">
        <w:rPr>
          <w:rFonts w:ascii="Arial" w:hAnsi="Arial" w:cs="Arial"/>
          <w:sz w:val="20"/>
          <w:szCs w:val="20"/>
        </w:rPr>
        <w:t xml:space="preserve"> </w:t>
      </w:r>
      <w:r w:rsidRPr="001F6537">
        <w:rPr>
          <w:rFonts w:ascii="Arial" w:hAnsi="Arial" w:cs="Arial"/>
          <w:sz w:val="20"/>
          <w:szCs w:val="20"/>
        </w:rPr>
        <w:t xml:space="preserve">has the right to vote at </w:t>
      </w:r>
      <w:r w:rsidR="0007299C" w:rsidRPr="001F6537">
        <w:rPr>
          <w:rFonts w:ascii="Arial" w:hAnsi="Arial" w:cs="Arial"/>
          <w:sz w:val="20"/>
          <w:szCs w:val="20"/>
        </w:rPr>
        <w:t xml:space="preserve">the </w:t>
      </w:r>
      <w:r w:rsidRPr="001F6537">
        <w:rPr>
          <w:rFonts w:ascii="Arial" w:hAnsi="Arial" w:cs="Arial"/>
          <w:sz w:val="20"/>
          <w:szCs w:val="20"/>
        </w:rPr>
        <w:t>Association's meetings.</w:t>
      </w:r>
    </w:p>
    <w:p w14:paraId="7D1E381A" w14:textId="65A7B532" w:rsidR="00135128" w:rsidRPr="001F6537" w:rsidRDefault="00135128" w:rsidP="001F6537">
      <w:pPr>
        <w:spacing w:line="276" w:lineRule="auto"/>
        <w:jc w:val="both"/>
        <w:rPr>
          <w:rFonts w:ascii="Arial" w:hAnsi="Arial" w:cs="Arial"/>
          <w:sz w:val="20"/>
          <w:szCs w:val="20"/>
        </w:rPr>
      </w:pPr>
      <w:r w:rsidRPr="001F6537">
        <w:rPr>
          <w:rFonts w:ascii="Arial" w:hAnsi="Arial" w:cs="Arial"/>
          <w:sz w:val="20"/>
          <w:szCs w:val="20"/>
        </w:rPr>
        <w:t>The maximum number of members in the Association is unlimited, but the minimum is set at two (2</w:t>
      </w:r>
      <w:r w:rsidRPr="00544FB3">
        <w:rPr>
          <w:rFonts w:ascii="Arial" w:hAnsi="Arial" w:cs="Arial"/>
          <w:sz w:val="20"/>
          <w:szCs w:val="20"/>
        </w:rPr>
        <w:t>).</w:t>
      </w:r>
    </w:p>
    <w:p w14:paraId="2A75774C" w14:textId="65BAA1BC" w:rsidR="001876B1" w:rsidRPr="001F6537" w:rsidRDefault="001876B1" w:rsidP="001F6537">
      <w:pPr>
        <w:spacing w:line="276" w:lineRule="auto"/>
        <w:jc w:val="both"/>
        <w:rPr>
          <w:rFonts w:ascii="Arial" w:hAnsi="Arial" w:cs="Arial"/>
          <w:sz w:val="20"/>
          <w:szCs w:val="20"/>
        </w:rPr>
      </w:pPr>
      <w:r w:rsidRPr="001876B1">
        <w:rPr>
          <w:rFonts w:ascii="Arial" w:hAnsi="Arial" w:cs="Arial"/>
          <w:sz w:val="20"/>
          <w:szCs w:val="20"/>
        </w:rPr>
        <w:lastRenderedPageBreak/>
        <w:t>The title of "</w:t>
      </w:r>
      <w:r w:rsidRPr="00882EA9">
        <w:rPr>
          <w:rFonts w:ascii="Arial" w:hAnsi="Arial" w:cs="Arial"/>
          <w:i/>
          <w:iCs/>
          <w:sz w:val="20"/>
          <w:szCs w:val="20"/>
        </w:rPr>
        <w:t>Honorary Member</w:t>
      </w:r>
      <w:r w:rsidRPr="001876B1">
        <w:rPr>
          <w:rFonts w:ascii="Arial" w:hAnsi="Arial" w:cs="Arial"/>
          <w:sz w:val="20"/>
          <w:szCs w:val="20"/>
        </w:rPr>
        <w:t>" or "</w:t>
      </w:r>
      <w:r w:rsidRPr="00882EA9">
        <w:rPr>
          <w:rFonts w:ascii="Arial" w:hAnsi="Arial" w:cs="Arial"/>
          <w:i/>
          <w:iCs/>
          <w:sz w:val="20"/>
          <w:szCs w:val="20"/>
        </w:rPr>
        <w:t>Honorary President</w:t>
      </w:r>
      <w:r w:rsidRPr="001876B1">
        <w:rPr>
          <w:rFonts w:ascii="Arial" w:hAnsi="Arial" w:cs="Arial"/>
          <w:sz w:val="20"/>
          <w:szCs w:val="20"/>
        </w:rPr>
        <w:t xml:space="preserve">" can be awarded by the </w:t>
      </w:r>
      <w:r w:rsidR="00882EA9">
        <w:rPr>
          <w:rFonts w:ascii="Arial" w:hAnsi="Arial" w:cs="Arial"/>
          <w:sz w:val="20"/>
          <w:szCs w:val="20"/>
        </w:rPr>
        <w:t>b</w:t>
      </w:r>
      <w:r w:rsidRPr="001F6537">
        <w:rPr>
          <w:rFonts w:ascii="Arial" w:hAnsi="Arial" w:cs="Arial"/>
          <w:sz w:val="20"/>
          <w:szCs w:val="20"/>
        </w:rPr>
        <w:t xml:space="preserve">oard of </w:t>
      </w:r>
      <w:r w:rsidR="00882EA9">
        <w:rPr>
          <w:rFonts w:ascii="Arial" w:hAnsi="Arial" w:cs="Arial"/>
          <w:sz w:val="20"/>
          <w:szCs w:val="20"/>
        </w:rPr>
        <w:t>d</w:t>
      </w:r>
      <w:r w:rsidRPr="001F6537">
        <w:rPr>
          <w:rFonts w:ascii="Arial" w:hAnsi="Arial" w:cs="Arial"/>
          <w:sz w:val="20"/>
          <w:szCs w:val="20"/>
        </w:rPr>
        <w:t xml:space="preserve">irectors </w:t>
      </w:r>
      <w:r w:rsidR="00882EA9">
        <w:rPr>
          <w:rFonts w:ascii="Arial" w:hAnsi="Arial" w:cs="Arial"/>
          <w:sz w:val="20"/>
          <w:szCs w:val="20"/>
        </w:rPr>
        <w:t xml:space="preserve">of the </w:t>
      </w:r>
      <w:r w:rsidR="00882EA9" w:rsidRPr="00882EA9">
        <w:rPr>
          <w:rFonts w:ascii="Arial" w:hAnsi="Arial" w:cs="Arial"/>
          <w:sz w:val="20"/>
          <w:szCs w:val="20"/>
        </w:rPr>
        <w:t>Association</w:t>
      </w:r>
      <w:r w:rsidR="00882EA9">
        <w:rPr>
          <w:rFonts w:ascii="Arial" w:hAnsi="Arial" w:cs="Arial"/>
          <w:sz w:val="20"/>
          <w:szCs w:val="20"/>
        </w:rPr>
        <w:t xml:space="preserve"> </w:t>
      </w:r>
      <w:r w:rsidRPr="001F6537">
        <w:rPr>
          <w:rFonts w:ascii="Arial" w:hAnsi="Arial" w:cs="Arial"/>
          <w:sz w:val="20"/>
          <w:szCs w:val="20"/>
        </w:rPr>
        <w:t xml:space="preserve">(hereinafter referred to as the </w:t>
      </w:r>
      <w:r w:rsidRPr="001F6537">
        <w:rPr>
          <w:rFonts w:ascii="Arial" w:hAnsi="Arial" w:cs="Arial"/>
          <w:b/>
          <w:bCs/>
          <w:sz w:val="20"/>
          <w:szCs w:val="20"/>
        </w:rPr>
        <w:t>"Board</w:t>
      </w:r>
      <w:r w:rsidR="00CB379C">
        <w:rPr>
          <w:rFonts w:ascii="Arial" w:hAnsi="Arial" w:cs="Arial"/>
          <w:b/>
          <w:bCs/>
          <w:sz w:val="20"/>
          <w:szCs w:val="20"/>
        </w:rPr>
        <w:t xml:space="preserve"> of Directors</w:t>
      </w:r>
      <w:r w:rsidRPr="001F6537">
        <w:rPr>
          <w:rFonts w:ascii="Arial" w:hAnsi="Arial" w:cs="Arial"/>
          <w:b/>
          <w:bCs/>
          <w:sz w:val="20"/>
          <w:szCs w:val="20"/>
        </w:rPr>
        <w:t>"</w:t>
      </w:r>
      <w:r w:rsidRPr="00CB379C">
        <w:rPr>
          <w:rFonts w:ascii="Arial" w:hAnsi="Arial" w:cs="Arial"/>
          <w:sz w:val="20"/>
          <w:szCs w:val="20"/>
        </w:rPr>
        <w:t>) to</w:t>
      </w:r>
      <w:r w:rsidRPr="001F6537">
        <w:rPr>
          <w:rFonts w:ascii="Arial" w:hAnsi="Arial" w:cs="Arial"/>
          <w:b/>
          <w:bCs/>
          <w:sz w:val="20"/>
          <w:szCs w:val="20"/>
        </w:rPr>
        <w:t xml:space="preserve"> </w:t>
      </w:r>
      <w:r w:rsidRPr="001876B1">
        <w:rPr>
          <w:rFonts w:ascii="Arial" w:hAnsi="Arial" w:cs="Arial"/>
          <w:sz w:val="20"/>
          <w:szCs w:val="20"/>
        </w:rPr>
        <w:t>any member who has demonstrated exceptional merits.</w:t>
      </w:r>
    </w:p>
    <w:p w14:paraId="054C0458" w14:textId="1CAF8715" w:rsidR="0007299C" w:rsidRPr="002A2AA4" w:rsidRDefault="0007299C" w:rsidP="001F6537">
      <w:pPr>
        <w:spacing w:line="276" w:lineRule="auto"/>
        <w:jc w:val="both"/>
        <w:rPr>
          <w:rFonts w:ascii="Arial" w:hAnsi="Arial" w:cs="Arial"/>
          <w:b/>
          <w:bCs/>
          <w:sz w:val="20"/>
          <w:szCs w:val="20"/>
          <w:u w:val="single"/>
        </w:rPr>
      </w:pPr>
      <w:r w:rsidRPr="002A2AA4">
        <w:rPr>
          <w:rFonts w:ascii="Arial" w:hAnsi="Arial" w:cs="Arial"/>
          <w:b/>
          <w:bCs/>
          <w:sz w:val="20"/>
          <w:szCs w:val="20"/>
          <w:u w:val="single"/>
        </w:rPr>
        <w:t>Article 5</w:t>
      </w:r>
    </w:p>
    <w:p w14:paraId="39D2D959" w14:textId="13256A34" w:rsidR="00BF7C18" w:rsidRPr="00544FB3" w:rsidRDefault="00CB379C" w:rsidP="00BF7C18">
      <w:pPr>
        <w:spacing w:line="276" w:lineRule="auto"/>
        <w:jc w:val="both"/>
        <w:rPr>
          <w:rFonts w:ascii="Arial" w:hAnsi="Arial" w:cs="Arial"/>
          <w:sz w:val="20"/>
          <w:szCs w:val="20"/>
        </w:rPr>
      </w:pPr>
      <w:r w:rsidRPr="00CB379C">
        <w:rPr>
          <w:rFonts w:ascii="Arial" w:hAnsi="Arial" w:cs="Arial"/>
          <w:sz w:val="20"/>
          <w:szCs w:val="20"/>
        </w:rPr>
        <w:t>The Board of Directors grants National Member status to a candidate upon written application from the candidate, if accepted, by a vote held no later than one (1) month after the application</w:t>
      </w:r>
      <w:r w:rsidR="00BF7C18" w:rsidRPr="001F6537">
        <w:rPr>
          <w:rFonts w:ascii="Arial" w:hAnsi="Arial" w:cs="Arial"/>
          <w:sz w:val="20"/>
          <w:szCs w:val="20"/>
        </w:rPr>
        <w:t xml:space="preserve">, </w:t>
      </w:r>
      <w:bookmarkStart w:id="1" w:name="_Hlk198224597"/>
      <w:r w:rsidR="00BF7C18" w:rsidRPr="001F6537">
        <w:rPr>
          <w:rFonts w:ascii="Arial" w:hAnsi="Arial" w:cs="Arial"/>
          <w:sz w:val="20"/>
          <w:szCs w:val="20"/>
        </w:rPr>
        <w:t xml:space="preserve">requiring </w:t>
      </w:r>
      <w:r>
        <w:rPr>
          <w:rFonts w:ascii="Arial" w:hAnsi="Arial" w:cs="Arial"/>
          <w:sz w:val="20"/>
          <w:szCs w:val="20"/>
        </w:rPr>
        <w:t xml:space="preserve">approval by </w:t>
      </w:r>
      <w:r w:rsidR="00BF7C18" w:rsidRPr="001F6537">
        <w:rPr>
          <w:rFonts w:ascii="Arial" w:hAnsi="Arial" w:cs="Arial"/>
          <w:sz w:val="20"/>
          <w:szCs w:val="20"/>
        </w:rPr>
        <w:t xml:space="preserve">at least </w:t>
      </w:r>
      <w:r w:rsidR="003703C7">
        <w:rPr>
          <w:rFonts w:ascii="Arial" w:hAnsi="Arial" w:cs="Arial"/>
          <w:sz w:val="20"/>
          <w:szCs w:val="20"/>
        </w:rPr>
        <w:t>three-quarters (</w:t>
      </w:r>
      <w:r w:rsidR="00BF7C18" w:rsidRPr="001F6537">
        <w:rPr>
          <w:rFonts w:ascii="Arial" w:hAnsi="Arial" w:cs="Arial"/>
          <w:sz w:val="20"/>
          <w:szCs w:val="20"/>
        </w:rPr>
        <w:t>3/4</w:t>
      </w:r>
      <w:r w:rsidR="003703C7">
        <w:rPr>
          <w:rFonts w:ascii="Arial" w:hAnsi="Arial" w:cs="Arial"/>
          <w:sz w:val="20"/>
          <w:szCs w:val="20"/>
        </w:rPr>
        <w:t>)</w:t>
      </w:r>
      <w:r w:rsidR="00BF7C18" w:rsidRPr="001F6537">
        <w:rPr>
          <w:rFonts w:ascii="Arial" w:hAnsi="Arial" w:cs="Arial"/>
          <w:sz w:val="20"/>
          <w:szCs w:val="20"/>
        </w:rPr>
        <w:t xml:space="preserve"> of </w:t>
      </w:r>
      <w:r w:rsidR="00BF7C18" w:rsidRPr="00544FB3">
        <w:rPr>
          <w:rFonts w:ascii="Arial" w:hAnsi="Arial" w:cs="Arial"/>
          <w:sz w:val="20"/>
          <w:szCs w:val="20"/>
        </w:rPr>
        <w:t xml:space="preserve">the </w:t>
      </w:r>
      <w:r w:rsidR="0088175C" w:rsidRPr="00544FB3">
        <w:rPr>
          <w:rFonts w:ascii="Arial" w:hAnsi="Arial" w:cs="Arial"/>
          <w:sz w:val="20"/>
          <w:szCs w:val="20"/>
        </w:rPr>
        <w:t>directors</w:t>
      </w:r>
      <w:r w:rsidRPr="00544FB3">
        <w:rPr>
          <w:rFonts w:ascii="Arial" w:hAnsi="Arial" w:cs="Arial"/>
          <w:sz w:val="20"/>
          <w:szCs w:val="20"/>
        </w:rPr>
        <w:t>,</w:t>
      </w:r>
      <w:r w:rsidR="00BF7C18" w:rsidRPr="00544FB3">
        <w:rPr>
          <w:rFonts w:ascii="Arial" w:hAnsi="Arial" w:cs="Arial"/>
          <w:sz w:val="20"/>
          <w:szCs w:val="20"/>
        </w:rPr>
        <w:t xml:space="preserve"> </w:t>
      </w:r>
      <w:bookmarkEnd w:id="1"/>
      <w:r w:rsidRPr="00544FB3">
        <w:rPr>
          <w:rFonts w:ascii="Arial" w:hAnsi="Arial" w:cs="Arial"/>
          <w:sz w:val="20"/>
          <w:szCs w:val="20"/>
        </w:rPr>
        <w:t>provided the candidate meets the following conditions</w:t>
      </w:r>
      <w:r w:rsidR="00BF7C18" w:rsidRPr="00544FB3">
        <w:rPr>
          <w:rFonts w:ascii="Arial" w:hAnsi="Arial" w:cs="Arial"/>
          <w:sz w:val="20"/>
          <w:szCs w:val="20"/>
        </w:rPr>
        <w:t>:</w:t>
      </w:r>
    </w:p>
    <w:p w14:paraId="58BECEB8" w14:textId="1321D834" w:rsidR="00CB379C" w:rsidRPr="00544FB3" w:rsidRDefault="00F84106" w:rsidP="00CB379C">
      <w:pPr>
        <w:pStyle w:val="ListParagraph"/>
        <w:numPr>
          <w:ilvl w:val="0"/>
          <w:numId w:val="4"/>
        </w:numPr>
        <w:spacing w:line="276" w:lineRule="auto"/>
        <w:ind w:left="426" w:hanging="426"/>
        <w:jc w:val="both"/>
        <w:rPr>
          <w:rFonts w:ascii="Arial" w:hAnsi="Arial" w:cs="Arial"/>
          <w:sz w:val="20"/>
          <w:szCs w:val="20"/>
        </w:rPr>
      </w:pPr>
      <w:r w:rsidRPr="00544FB3">
        <w:rPr>
          <w:rFonts w:ascii="Arial" w:hAnsi="Arial" w:cs="Arial"/>
          <w:sz w:val="20"/>
          <w:szCs w:val="20"/>
        </w:rPr>
        <w:t>t</w:t>
      </w:r>
      <w:r w:rsidR="00BF7C18" w:rsidRPr="00544FB3">
        <w:rPr>
          <w:rFonts w:ascii="Arial" w:hAnsi="Arial" w:cs="Arial"/>
          <w:sz w:val="20"/>
          <w:szCs w:val="20"/>
        </w:rPr>
        <w:t xml:space="preserve">he candidate should be actively involved </w:t>
      </w:r>
      <w:r w:rsidR="0098490B" w:rsidRPr="00544FB3">
        <w:rPr>
          <w:rFonts w:ascii="Arial" w:hAnsi="Arial" w:cs="Arial"/>
          <w:sz w:val="20"/>
          <w:szCs w:val="20"/>
        </w:rPr>
        <w:t xml:space="preserve">in Luxembourg </w:t>
      </w:r>
      <w:r w:rsidR="00BF7C18" w:rsidRPr="00544FB3">
        <w:rPr>
          <w:rFonts w:ascii="Arial" w:hAnsi="Arial" w:cs="Arial"/>
          <w:sz w:val="20"/>
          <w:szCs w:val="20"/>
        </w:rPr>
        <w:t xml:space="preserve">in </w:t>
      </w:r>
      <w:r w:rsidRPr="00544FB3">
        <w:rPr>
          <w:rFonts w:ascii="Arial" w:hAnsi="Arial" w:cs="Arial"/>
          <w:sz w:val="20"/>
          <w:szCs w:val="20"/>
        </w:rPr>
        <w:t xml:space="preserve">the </w:t>
      </w:r>
      <w:r w:rsidR="00CB379C" w:rsidRPr="00544FB3">
        <w:rPr>
          <w:rFonts w:ascii="Arial" w:hAnsi="Arial" w:cs="Arial"/>
          <w:sz w:val="20"/>
          <w:szCs w:val="20"/>
        </w:rPr>
        <w:t>dealing of</w:t>
      </w:r>
      <w:r w:rsidR="00BF7C18" w:rsidRPr="00544FB3">
        <w:rPr>
          <w:rFonts w:ascii="Arial" w:hAnsi="Arial" w:cs="Arial"/>
          <w:sz w:val="20"/>
          <w:szCs w:val="20"/>
        </w:rPr>
        <w:t xml:space="preserve"> financial instruments or in various transactions conducted within a </w:t>
      </w:r>
      <w:r w:rsidR="0098490B" w:rsidRPr="00544FB3">
        <w:rPr>
          <w:rFonts w:ascii="Arial" w:hAnsi="Arial" w:cs="Arial"/>
          <w:sz w:val="20"/>
          <w:szCs w:val="20"/>
        </w:rPr>
        <w:t xml:space="preserve">Luxembourg </w:t>
      </w:r>
      <w:r w:rsidR="00BF7C18" w:rsidRPr="00544FB3">
        <w:rPr>
          <w:rFonts w:ascii="Arial" w:hAnsi="Arial" w:cs="Arial"/>
          <w:sz w:val="20"/>
          <w:szCs w:val="20"/>
        </w:rPr>
        <w:t xml:space="preserve">bank's trading room, or in activities directly related to such </w:t>
      </w:r>
      <w:proofErr w:type="gramStart"/>
      <w:r w:rsidR="00BF7C18" w:rsidRPr="00544FB3">
        <w:rPr>
          <w:rFonts w:ascii="Arial" w:hAnsi="Arial" w:cs="Arial"/>
          <w:sz w:val="20"/>
          <w:szCs w:val="20"/>
        </w:rPr>
        <w:t>transactions</w:t>
      </w:r>
      <w:r w:rsidR="00CB379C" w:rsidRPr="00544FB3">
        <w:rPr>
          <w:rFonts w:ascii="Arial" w:hAnsi="Arial" w:cs="Arial"/>
          <w:sz w:val="20"/>
          <w:szCs w:val="20"/>
        </w:rPr>
        <w:t>;</w:t>
      </w:r>
      <w:proofErr w:type="gramEnd"/>
    </w:p>
    <w:p w14:paraId="4CD96339" w14:textId="0B6F7393" w:rsidR="00BF7C18" w:rsidRPr="00544FB3" w:rsidRDefault="00F84106" w:rsidP="00BF7C18">
      <w:pPr>
        <w:pStyle w:val="ListParagraph"/>
        <w:numPr>
          <w:ilvl w:val="0"/>
          <w:numId w:val="4"/>
        </w:numPr>
        <w:spacing w:line="276" w:lineRule="auto"/>
        <w:ind w:left="426" w:hanging="426"/>
        <w:jc w:val="both"/>
        <w:rPr>
          <w:rFonts w:ascii="Arial" w:hAnsi="Arial" w:cs="Arial"/>
          <w:sz w:val="20"/>
          <w:szCs w:val="20"/>
        </w:rPr>
      </w:pPr>
      <w:r w:rsidRPr="00544FB3">
        <w:rPr>
          <w:rFonts w:ascii="Arial" w:hAnsi="Arial" w:cs="Arial"/>
          <w:sz w:val="20"/>
          <w:szCs w:val="20"/>
        </w:rPr>
        <w:t>t</w:t>
      </w:r>
      <w:r w:rsidR="00BF7C18" w:rsidRPr="00544FB3">
        <w:rPr>
          <w:rFonts w:ascii="Arial" w:hAnsi="Arial" w:cs="Arial"/>
          <w:sz w:val="20"/>
          <w:szCs w:val="20"/>
        </w:rPr>
        <w:t xml:space="preserve">he candidate must carry out these activities either within a </w:t>
      </w:r>
      <w:r w:rsidR="0098490B" w:rsidRPr="00544FB3">
        <w:rPr>
          <w:rFonts w:ascii="Arial" w:hAnsi="Arial" w:cs="Arial"/>
          <w:sz w:val="20"/>
          <w:szCs w:val="20"/>
        </w:rPr>
        <w:t xml:space="preserve">Luxembourg </w:t>
      </w:r>
      <w:r w:rsidR="00BF7C18" w:rsidRPr="00544FB3">
        <w:rPr>
          <w:rFonts w:ascii="Arial" w:hAnsi="Arial" w:cs="Arial"/>
          <w:sz w:val="20"/>
          <w:szCs w:val="20"/>
        </w:rPr>
        <w:t xml:space="preserve">bank or at a </w:t>
      </w:r>
      <w:r w:rsidR="0098490B" w:rsidRPr="00544FB3">
        <w:rPr>
          <w:rFonts w:ascii="Arial" w:hAnsi="Arial" w:cs="Arial"/>
          <w:sz w:val="20"/>
          <w:szCs w:val="20"/>
        </w:rPr>
        <w:t xml:space="preserve">Luxembourg </w:t>
      </w:r>
      <w:r w:rsidR="00BF7C18" w:rsidRPr="00544FB3">
        <w:rPr>
          <w:rFonts w:ascii="Arial" w:hAnsi="Arial" w:cs="Arial"/>
          <w:sz w:val="20"/>
          <w:szCs w:val="20"/>
        </w:rPr>
        <w:t>financial institution that is supervised and regulated by the</w:t>
      </w:r>
      <w:r w:rsidR="00243AE0" w:rsidRPr="00544FB3">
        <w:rPr>
          <w:rFonts w:ascii="Arial" w:hAnsi="Arial" w:cs="Arial"/>
          <w:sz w:val="20"/>
          <w:szCs w:val="20"/>
        </w:rPr>
        <w:t xml:space="preserve"> relevant local</w:t>
      </w:r>
      <w:r w:rsidR="00BF7C18" w:rsidRPr="00544FB3">
        <w:rPr>
          <w:rFonts w:ascii="Arial" w:hAnsi="Arial" w:cs="Arial"/>
          <w:sz w:val="20"/>
          <w:szCs w:val="20"/>
        </w:rPr>
        <w:t xml:space="preserve"> official </w:t>
      </w:r>
      <w:r w:rsidR="00243AE0" w:rsidRPr="00544FB3">
        <w:rPr>
          <w:rFonts w:ascii="Arial" w:hAnsi="Arial" w:cs="Arial"/>
          <w:sz w:val="20"/>
          <w:szCs w:val="20"/>
        </w:rPr>
        <w:t xml:space="preserve">regulatory </w:t>
      </w:r>
      <w:r w:rsidR="0098490B" w:rsidRPr="00544FB3">
        <w:rPr>
          <w:rFonts w:ascii="Arial" w:hAnsi="Arial" w:cs="Arial"/>
          <w:sz w:val="20"/>
          <w:szCs w:val="20"/>
        </w:rPr>
        <w:t>authority</w:t>
      </w:r>
      <w:r w:rsidR="00BF7C18" w:rsidRPr="00544FB3">
        <w:rPr>
          <w:rFonts w:ascii="Arial" w:hAnsi="Arial" w:cs="Arial"/>
          <w:sz w:val="20"/>
          <w:szCs w:val="20"/>
        </w:rPr>
        <w:t>.</w:t>
      </w:r>
    </w:p>
    <w:p w14:paraId="4AC06476" w14:textId="23BCA2B9" w:rsidR="00BF7C18" w:rsidRPr="00544FB3" w:rsidRDefault="00BF7C18" w:rsidP="00BF7C18">
      <w:pPr>
        <w:spacing w:line="276" w:lineRule="auto"/>
        <w:jc w:val="both"/>
        <w:rPr>
          <w:rFonts w:ascii="Arial" w:hAnsi="Arial" w:cs="Arial"/>
          <w:b/>
          <w:bCs/>
          <w:sz w:val="20"/>
          <w:szCs w:val="20"/>
          <w:u w:val="single"/>
        </w:rPr>
      </w:pPr>
      <w:r w:rsidRPr="00544FB3">
        <w:rPr>
          <w:rFonts w:ascii="Arial" w:hAnsi="Arial" w:cs="Arial"/>
          <w:b/>
          <w:bCs/>
          <w:sz w:val="20"/>
          <w:szCs w:val="20"/>
          <w:u w:val="single"/>
        </w:rPr>
        <w:t>Article 6</w:t>
      </w:r>
    </w:p>
    <w:p w14:paraId="2E0273C1" w14:textId="6375D2D2" w:rsidR="0098490B" w:rsidRPr="00544FB3" w:rsidRDefault="0098490B" w:rsidP="0098490B">
      <w:pPr>
        <w:spacing w:line="276" w:lineRule="auto"/>
        <w:jc w:val="both"/>
        <w:rPr>
          <w:rFonts w:ascii="Arial" w:hAnsi="Arial" w:cs="Arial"/>
          <w:sz w:val="20"/>
          <w:szCs w:val="20"/>
        </w:rPr>
      </w:pPr>
      <w:r w:rsidRPr="00544FB3">
        <w:rPr>
          <w:rFonts w:ascii="Arial" w:hAnsi="Arial" w:cs="Arial"/>
          <w:sz w:val="20"/>
          <w:szCs w:val="20"/>
        </w:rPr>
        <w:t xml:space="preserve">The Board of Directors grants Associated Member status to a candidate upon written application from the candidate, if accepted, by a vote held no later than one (1) month after the application, requiring approval by at least three-quarters (3/4) of the directors, provided the candidate is engaged in activities related to the financial markets in </w:t>
      </w:r>
      <w:r w:rsidR="00544FB3">
        <w:rPr>
          <w:rFonts w:ascii="Arial" w:hAnsi="Arial" w:cs="Arial"/>
          <w:sz w:val="20"/>
          <w:szCs w:val="20"/>
        </w:rPr>
        <w:t>Europe</w:t>
      </w:r>
      <w:r w:rsidRPr="00544FB3">
        <w:rPr>
          <w:rFonts w:ascii="Arial" w:hAnsi="Arial" w:cs="Arial"/>
          <w:sz w:val="20"/>
          <w:szCs w:val="20"/>
        </w:rPr>
        <w:t>.</w:t>
      </w:r>
    </w:p>
    <w:p w14:paraId="2CC26FB7" w14:textId="456526A0" w:rsidR="0098490B" w:rsidRPr="00544FB3" w:rsidRDefault="0098490B" w:rsidP="00BF7C18">
      <w:pPr>
        <w:spacing w:line="276" w:lineRule="auto"/>
        <w:jc w:val="both"/>
        <w:rPr>
          <w:rFonts w:ascii="Arial" w:hAnsi="Arial" w:cs="Arial"/>
          <w:b/>
          <w:bCs/>
          <w:sz w:val="20"/>
          <w:szCs w:val="20"/>
          <w:u w:val="single"/>
        </w:rPr>
      </w:pPr>
      <w:r w:rsidRPr="00544FB3">
        <w:rPr>
          <w:rFonts w:ascii="Arial" w:hAnsi="Arial" w:cs="Arial"/>
          <w:b/>
          <w:bCs/>
          <w:sz w:val="20"/>
          <w:szCs w:val="20"/>
          <w:u w:val="single"/>
        </w:rPr>
        <w:t>Article 7</w:t>
      </w:r>
    </w:p>
    <w:p w14:paraId="23735FD2" w14:textId="4E753C0B" w:rsidR="00F84106" w:rsidRDefault="00F84106" w:rsidP="00BF7C18">
      <w:pPr>
        <w:spacing w:line="276" w:lineRule="auto"/>
        <w:jc w:val="both"/>
        <w:rPr>
          <w:rFonts w:ascii="Arial" w:hAnsi="Arial" w:cs="Arial"/>
          <w:sz w:val="20"/>
          <w:szCs w:val="20"/>
        </w:rPr>
      </w:pPr>
      <w:r w:rsidRPr="00544FB3">
        <w:rPr>
          <w:rFonts w:ascii="Arial" w:hAnsi="Arial" w:cs="Arial"/>
          <w:sz w:val="20"/>
          <w:szCs w:val="20"/>
        </w:rPr>
        <w:t xml:space="preserve">National Member </w:t>
      </w:r>
      <w:r w:rsidR="0098490B" w:rsidRPr="00544FB3">
        <w:rPr>
          <w:rFonts w:ascii="Arial" w:hAnsi="Arial" w:cs="Arial"/>
          <w:sz w:val="20"/>
          <w:szCs w:val="20"/>
        </w:rPr>
        <w:t xml:space="preserve">and Associated Member </w:t>
      </w:r>
      <w:r w:rsidRPr="00544FB3">
        <w:rPr>
          <w:rFonts w:ascii="Arial" w:hAnsi="Arial" w:cs="Arial"/>
          <w:sz w:val="20"/>
          <w:szCs w:val="20"/>
        </w:rPr>
        <w:t>status is lost:</w:t>
      </w:r>
    </w:p>
    <w:p w14:paraId="553E5376" w14:textId="0D31D8C0" w:rsidR="00F84106" w:rsidRDefault="00E03720" w:rsidP="00E03720">
      <w:pPr>
        <w:pStyle w:val="ListParagraph"/>
        <w:numPr>
          <w:ilvl w:val="0"/>
          <w:numId w:val="10"/>
        </w:numPr>
        <w:spacing w:line="276" w:lineRule="auto"/>
        <w:ind w:left="426" w:hanging="426"/>
        <w:jc w:val="both"/>
        <w:rPr>
          <w:rFonts w:ascii="Arial" w:hAnsi="Arial" w:cs="Arial"/>
          <w:sz w:val="20"/>
          <w:szCs w:val="20"/>
        </w:rPr>
      </w:pPr>
      <w:r>
        <w:rPr>
          <w:rFonts w:ascii="Arial" w:hAnsi="Arial" w:cs="Arial"/>
          <w:sz w:val="20"/>
          <w:szCs w:val="20"/>
        </w:rPr>
        <w:t>b</w:t>
      </w:r>
      <w:r w:rsidR="00F84106" w:rsidRPr="00F84106">
        <w:rPr>
          <w:rFonts w:ascii="Arial" w:hAnsi="Arial" w:cs="Arial"/>
          <w:sz w:val="20"/>
          <w:szCs w:val="20"/>
        </w:rPr>
        <w:t>y voluntary resignation addressed by registered letter with acknowledgment of receipt to the Board of Directors,</w:t>
      </w:r>
    </w:p>
    <w:p w14:paraId="217452DA" w14:textId="59C2F558" w:rsidR="00E03720" w:rsidRDefault="00E03720" w:rsidP="00E03720">
      <w:pPr>
        <w:pStyle w:val="ListParagraph"/>
        <w:numPr>
          <w:ilvl w:val="0"/>
          <w:numId w:val="10"/>
        </w:numPr>
        <w:spacing w:line="276" w:lineRule="auto"/>
        <w:ind w:left="426" w:hanging="426"/>
        <w:jc w:val="both"/>
        <w:rPr>
          <w:rFonts w:ascii="Arial" w:hAnsi="Arial" w:cs="Arial"/>
          <w:sz w:val="20"/>
          <w:szCs w:val="20"/>
        </w:rPr>
      </w:pPr>
      <w:r>
        <w:rPr>
          <w:rFonts w:ascii="Arial" w:hAnsi="Arial" w:cs="Arial"/>
          <w:sz w:val="20"/>
          <w:szCs w:val="20"/>
        </w:rPr>
        <w:t>b</w:t>
      </w:r>
      <w:r w:rsidR="00F84106" w:rsidRPr="00F84106">
        <w:rPr>
          <w:rFonts w:ascii="Arial" w:hAnsi="Arial" w:cs="Arial"/>
          <w:sz w:val="20"/>
          <w:szCs w:val="20"/>
        </w:rPr>
        <w:t>y exclusion pronounced by the Board of Directors at a meeting held no later than one (1) month after knowledge of the fact, with a simple majority of the members present, in the following cases:</w:t>
      </w:r>
    </w:p>
    <w:p w14:paraId="01AFF3D1" w14:textId="77777777" w:rsidR="00E03720" w:rsidRDefault="00E03720" w:rsidP="00E03720">
      <w:pPr>
        <w:pStyle w:val="ListParagraph"/>
        <w:spacing w:line="276" w:lineRule="auto"/>
        <w:ind w:left="426"/>
        <w:jc w:val="both"/>
        <w:rPr>
          <w:rFonts w:ascii="Arial" w:hAnsi="Arial" w:cs="Arial"/>
          <w:sz w:val="20"/>
          <w:szCs w:val="20"/>
        </w:rPr>
      </w:pPr>
    </w:p>
    <w:p w14:paraId="02BD52E5" w14:textId="71FC0CA3" w:rsidR="00E03720" w:rsidRDefault="00856DD3" w:rsidP="00E03720">
      <w:pPr>
        <w:pStyle w:val="ListParagraph"/>
        <w:numPr>
          <w:ilvl w:val="0"/>
          <w:numId w:val="9"/>
        </w:numPr>
        <w:spacing w:line="276" w:lineRule="auto"/>
        <w:ind w:left="851" w:hanging="218"/>
        <w:jc w:val="both"/>
        <w:rPr>
          <w:rFonts w:ascii="Arial" w:hAnsi="Arial" w:cs="Arial"/>
          <w:sz w:val="20"/>
          <w:szCs w:val="20"/>
        </w:rPr>
      </w:pPr>
      <w:r>
        <w:rPr>
          <w:rFonts w:ascii="Arial" w:hAnsi="Arial" w:cs="Arial"/>
          <w:sz w:val="20"/>
          <w:szCs w:val="20"/>
        </w:rPr>
        <w:t>v</w:t>
      </w:r>
      <w:r w:rsidR="00F84106" w:rsidRPr="00E03720">
        <w:rPr>
          <w:rFonts w:ascii="Arial" w:hAnsi="Arial" w:cs="Arial"/>
          <w:sz w:val="20"/>
          <w:szCs w:val="20"/>
        </w:rPr>
        <w:t>iolation of the articles of association,</w:t>
      </w:r>
    </w:p>
    <w:p w14:paraId="5FC890CC" w14:textId="0A40C6AE" w:rsidR="00E03720" w:rsidRDefault="00856DD3" w:rsidP="00E03720">
      <w:pPr>
        <w:pStyle w:val="ListParagraph"/>
        <w:numPr>
          <w:ilvl w:val="0"/>
          <w:numId w:val="9"/>
        </w:numPr>
        <w:spacing w:line="276" w:lineRule="auto"/>
        <w:ind w:left="851" w:hanging="218"/>
        <w:jc w:val="both"/>
        <w:rPr>
          <w:rFonts w:ascii="Arial" w:hAnsi="Arial" w:cs="Arial"/>
          <w:sz w:val="20"/>
          <w:szCs w:val="20"/>
        </w:rPr>
      </w:pPr>
      <w:r>
        <w:rPr>
          <w:rFonts w:ascii="Arial" w:hAnsi="Arial" w:cs="Arial"/>
          <w:sz w:val="20"/>
          <w:szCs w:val="20"/>
        </w:rPr>
        <w:t>e</w:t>
      </w:r>
      <w:r w:rsidR="00F84106" w:rsidRPr="00E03720">
        <w:rPr>
          <w:rFonts w:ascii="Arial" w:hAnsi="Arial" w:cs="Arial"/>
          <w:sz w:val="20"/>
          <w:szCs w:val="20"/>
        </w:rPr>
        <w:t>ngaging in any activity contrary to the interests of the Association,</w:t>
      </w:r>
    </w:p>
    <w:p w14:paraId="5EFBC0D9" w14:textId="50716F37" w:rsidR="00E03720" w:rsidRDefault="00856DD3" w:rsidP="00E03720">
      <w:pPr>
        <w:pStyle w:val="ListParagraph"/>
        <w:numPr>
          <w:ilvl w:val="0"/>
          <w:numId w:val="9"/>
        </w:numPr>
        <w:spacing w:line="276" w:lineRule="auto"/>
        <w:ind w:left="851" w:hanging="218"/>
        <w:jc w:val="both"/>
        <w:rPr>
          <w:rFonts w:ascii="Arial" w:hAnsi="Arial" w:cs="Arial"/>
          <w:sz w:val="20"/>
          <w:szCs w:val="20"/>
        </w:rPr>
      </w:pPr>
      <w:r>
        <w:rPr>
          <w:rFonts w:ascii="Arial" w:hAnsi="Arial" w:cs="Arial"/>
          <w:sz w:val="20"/>
          <w:szCs w:val="20"/>
        </w:rPr>
        <w:t>n</w:t>
      </w:r>
      <w:r w:rsidR="00F84106" w:rsidRPr="00E03720">
        <w:rPr>
          <w:rFonts w:ascii="Arial" w:hAnsi="Arial" w:cs="Arial"/>
          <w:sz w:val="20"/>
          <w:szCs w:val="20"/>
        </w:rPr>
        <w:t>on-compliance with a decision of the Board of Directors,</w:t>
      </w:r>
    </w:p>
    <w:p w14:paraId="0E6D523C" w14:textId="5D53317B" w:rsidR="00E03720" w:rsidRDefault="00856DD3" w:rsidP="00E03720">
      <w:pPr>
        <w:pStyle w:val="ListParagraph"/>
        <w:numPr>
          <w:ilvl w:val="0"/>
          <w:numId w:val="9"/>
        </w:numPr>
        <w:spacing w:line="276" w:lineRule="auto"/>
        <w:ind w:left="851" w:hanging="218"/>
        <w:jc w:val="both"/>
        <w:rPr>
          <w:rFonts w:ascii="Arial" w:hAnsi="Arial" w:cs="Arial"/>
          <w:sz w:val="20"/>
          <w:szCs w:val="20"/>
        </w:rPr>
      </w:pPr>
      <w:r>
        <w:rPr>
          <w:rFonts w:ascii="Arial" w:hAnsi="Arial" w:cs="Arial"/>
          <w:sz w:val="20"/>
          <w:szCs w:val="20"/>
        </w:rPr>
        <w:t>a</w:t>
      </w:r>
      <w:r w:rsidR="00F84106" w:rsidRPr="00E03720">
        <w:rPr>
          <w:rFonts w:ascii="Arial" w:hAnsi="Arial" w:cs="Arial"/>
          <w:sz w:val="20"/>
          <w:szCs w:val="20"/>
        </w:rPr>
        <w:t xml:space="preserve">ny reason that </w:t>
      </w:r>
      <w:r w:rsidR="0098490B">
        <w:rPr>
          <w:rFonts w:ascii="Arial" w:hAnsi="Arial" w:cs="Arial"/>
          <w:sz w:val="20"/>
          <w:szCs w:val="20"/>
        </w:rPr>
        <w:t xml:space="preserve">may </w:t>
      </w:r>
      <w:r w:rsidR="00F84106" w:rsidRPr="00E03720">
        <w:rPr>
          <w:rFonts w:ascii="Arial" w:hAnsi="Arial" w:cs="Arial"/>
          <w:sz w:val="20"/>
          <w:szCs w:val="20"/>
        </w:rPr>
        <w:t>harms the interests and image of the Association,</w:t>
      </w:r>
    </w:p>
    <w:p w14:paraId="1F90DF15" w14:textId="35E6BC78" w:rsidR="00E03720" w:rsidRDefault="00856DD3" w:rsidP="00E03720">
      <w:pPr>
        <w:pStyle w:val="ListParagraph"/>
        <w:numPr>
          <w:ilvl w:val="0"/>
          <w:numId w:val="9"/>
        </w:numPr>
        <w:spacing w:line="276" w:lineRule="auto"/>
        <w:ind w:left="851" w:hanging="218"/>
        <w:jc w:val="both"/>
        <w:rPr>
          <w:rFonts w:ascii="Arial" w:hAnsi="Arial" w:cs="Arial"/>
          <w:sz w:val="20"/>
          <w:szCs w:val="20"/>
        </w:rPr>
      </w:pPr>
      <w:r>
        <w:rPr>
          <w:rFonts w:ascii="Arial" w:hAnsi="Arial" w:cs="Arial"/>
          <w:sz w:val="20"/>
          <w:szCs w:val="20"/>
        </w:rPr>
        <w:t>t</w:t>
      </w:r>
      <w:r w:rsidR="00F84106" w:rsidRPr="00E03720">
        <w:rPr>
          <w:rFonts w:ascii="Arial" w:hAnsi="Arial" w:cs="Arial"/>
          <w:sz w:val="20"/>
          <w:szCs w:val="20"/>
        </w:rPr>
        <w:t>ransmission and/or publication of internal information of the Association to third parties that could harm its interests,</w:t>
      </w:r>
    </w:p>
    <w:p w14:paraId="56FC9903" w14:textId="54D156E3" w:rsidR="00E03720" w:rsidRDefault="00856DD3" w:rsidP="00E03720">
      <w:pPr>
        <w:pStyle w:val="ListParagraph"/>
        <w:numPr>
          <w:ilvl w:val="0"/>
          <w:numId w:val="9"/>
        </w:numPr>
        <w:spacing w:after="0" w:line="276" w:lineRule="auto"/>
        <w:ind w:left="851" w:hanging="218"/>
        <w:jc w:val="both"/>
        <w:rPr>
          <w:rFonts w:ascii="Arial" w:hAnsi="Arial" w:cs="Arial"/>
          <w:sz w:val="20"/>
          <w:szCs w:val="20"/>
        </w:rPr>
      </w:pPr>
      <w:r>
        <w:rPr>
          <w:rFonts w:ascii="Arial" w:hAnsi="Arial" w:cs="Arial"/>
          <w:sz w:val="20"/>
          <w:szCs w:val="20"/>
        </w:rPr>
        <w:t>n</w:t>
      </w:r>
      <w:r w:rsidR="00F84106" w:rsidRPr="00E03720">
        <w:rPr>
          <w:rFonts w:ascii="Arial" w:hAnsi="Arial" w:cs="Arial"/>
          <w:sz w:val="20"/>
          <w:szCs w:val="20"/>
        </w:rPr>
        <w:t xml:space="preserve">on-payment of the annual membership fee </w:t>
      </w:r>
      <w:r w:rsidR="00544FB3">
        <w:rPr>
          <w:rFonts w:ascii="Arial" w:hAnsi="Arial" w:cs="Arial"/>
          <w:sz w:val="20"/>
          <w:szCs w:val="20"/>
        </w:rPr>
        <w:t>by the 31</w:t>
      </w:r>
      <w:r w:rsidR="00544FB3" w:rsidRPr="00544FB3">
        <w:rPr>
          <w:rFonts w:ascii="Arial" w:hAnsi="Arial" w:cs="Arial"/>
          <w:sz w:val="20"/>
          <w:szCs w:val="20"/>
          <w:vertAlign w:val="superscript"/>
        </w:rPr>
        <w:t>st</w:t>
      </w:r>
      <w:r w:rsidR="00544FB3">
        <w:rPr>
          <w:rFonts w:ascii="Arial" w:hAnsi="Arial" w:cs="Arial"/>
          <w:sz w:val="20"/>
          <w:szCs w:val="20"/>
        </w:rPr>
        <w:t xml:space="preserve"> of January</w:t>
      </w:r>
      <w:r w:rsidR="00544FB3" w:rsidRPr="00544FB3">
        <w:rPr>
          <w:rFonts w:ascii="Arial" w:hAnsi="Arial" w:cs="Arial"/>
          <w:sz w:val="20"/>
          <w:szCs w:val="20"/>
        </w:rPr>
        <w:t xml:space="preserve"> </w:t>
      </w:r>
      <w:r w:rsidR="00544FB3">
        <w:rPr>
          <w:rFonts w:ascii="Arial" w:hAnsi="Arial" w:cs="Arial"/>
          <w:sz w:val="20"/>
          <w:szCs w:val="20"/>
        </w:rPr>
        <w:t>of each year</w:t>
      </w:r>
      <w:r w:rsidR="00F84106" w:rsidRPr="00E03720">
        <w:rPr>
          <w:rFonts w:ascii="Arial" w:hAnsi="Arial" w:cs="Arial"/>
          <w:sz w:val="20"/>
          <w:szCs w:val="20"/>
        </w:rPr>
        <w:t>,</w:t>
      </w:r>
    </w:p>
    <w:p w14:paraId="41612A4D" w14:textId="77777777" w:rsidR="00E03720" w:rsidRDefault="00E03720" w:rsidP="00E03720">
      <w:pPr>
        <w:pStyle w:val="ListParagraph"/>
        <w:spacing w:after="0" w:line="276" w:lineRule="auto"/>
        <w:ind w:left="851"/>
        <w:jc w:val="both"/>
        <w:rPr>
          <w:rFonts w:ascii="Arial" w:hAnsi="Arial" w:cs="Arial"/>
          <w:sz w:val="20"/>
          <w:szCs w:val="20"/>
        </w:rPr>
      </w:pPr>
    </w:p>
    <w:p w14:paraId="4314A589" w14:textId="381EA84D" w:rsidR="00F84106" w:rsidRPr="00E03720" w:rsidRDefault="00856DD3" w:rsidP="00E03720">
      <w:pPr>
        <w:pStyle w:val="ListParagraph"/>
        <w:numPr>
          <w:ilvl w:val="0"/>
          <w:numId w:val="10"/>
        </w:numPr>
        <w:spacing w:line="276" w:lineRule="auto"/>
        <w:ind w:left="426" w:hanging="426"/>
        <w:jc w:val="both"/>
        <w:rPr>
          <w:rFonts w:ascii="Arial" w:hAnsi="Arial" w:cs="Arial"/>
          <w:sz w:val="20"/>
          <w:szCs w:val="20"/>
        </w:rPr>
      </w:pPr>
      <w:r>
        <w:rPr>
          <w:rFonts w:ascii="Arial" w:hAnsi="Arial" w:cs="Arial"/>
          <w:sz w:val="20"/>
          <w:szCs w:val="20"/>
        </w:rPr>
        <w:t>b</w:t>
      </w:r>
      <w:r w:rsidR="00F84106" w:rsidRPr="00E03720">
        <w:rPr>
          <w:rFonts w:ascii="Arial" w:hAnsi="Arial" w:cs="Arial"/>
          <w:sz w:val="20"/>
          <w:szCs w:val="20"/>
        </w:rPr>
        <w:t>y death or civil incapacity.</w:t>
      </w:r>
    </w:p>
    <w:p w14:paraId="0071EB82" w14:textId="1D8FBA8E" w:rsidR="0061004E" w:rsidRPr="00B9650E" w:rsidRDefault="0061004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Pr>
          <w:rFonts w:ascii="Arial" w:hAnsi="Arial" w:cs="Arial"/>
          <w:b/>
          <w:bCs/>
          <w:sz w:val="20"/>
          <w:szCs w:val="20"/>
          <w:u w:val="single"/>
        </w:rPr>
        <w:t>8</w:t>
      </w:r>
    </w:p>
    <w:p w14:paraId="63D479C5" w14:textId="6B80192F" w:rsidR="00B43183" w:rsidRPr="00B43183" w:rsidRDefault="00F960FE" w:rsidP="00B43183">
      <w:pPr>
        <w:spacing w:line="276" w:lineRule="auto"/>
        <w:jc w:val="both"/>
        <w:rPr>
          <w:rFonts w:ascii="Arial" w:hAnsi="Arial" w:cs="Arial"/>
          <w:sz w:val="20"/>
          <w:szCs w:val="20"/>
          <w:lang w:val="en-GB"/>
        </w:rPr>
      </w:pPr>
      <w:r>
        <w:rPr>
          <w:rFonts w:ascii="Arial" w:hAnsi="Arial" w:cs="Arial"/>
          <w:sz w:val="20"/>
          <w:szCs w:val="20"/>
          <w:lang w:val="en-GB"/>
        </w:rPr>
        <w:t>Associated</w:t>
      </w:r>
      <w:r w:rsidR="00B43183" w:rsidRPr="00B43183">
        <w:rPr>
          <w:rFonts w:ascii="Arial" w:hAnsi="Arial" w:cs="Arial"/>
          <w:sz w:val="20"/>
          <w:szCs w:val="20"/>
          <w:lang w:val="en-GB"/>
        </w:rPr>
        <w:t xml:space="preserve"> Members and National Members must pay the annual membership fee as provided </w:t>
      </w:r>
      <w:r w:rsidR="00A84A0F">
        <w:rPr>
          <w:rFonts w:ascii="Arial" w:hAnsi="Arial" w:cs="Arial"/>
          <w:sz w:val="20"/>
          <w:szCs w:val="20"/>
          <w:lang w:val="en-GB"/>
        </w:rPr>
        <w:t>for under</w:t>
      </w:r>
      <w:r w:rsidR="00B43183" w:rsidRPr="00B43183">
        <w:rPr>
          <w:rFonts w:ascii="Arial" w:hAnsi="Arial" w:cs="Arial"/>
          <w:sz w:val="20"/>
          <w:szCs w:val="20"/>
          <w:lang w:val="en-GB"/>
        </w:rPr>
        <w:t xml:space="preserve"> this article. The annual membership fee is determined by the </w:t>
      </w:r>
      <w:r w:rsidR="00A84A0F">
        <w:rPr>
          <w:rFonts w:ascii="Arial" w:hAnsi="Arial" w:cs="Arial"/>
          <w:sz w:val="20"/>
          <w:szCs w:val="20"/>
          <w:lang w:val="en-GB"/>
        </w:rPr>
        <w:t>g</w:t>
      </w:r>
      <w:r w:rsidR="00B43183" w:rsidRPr="00B43183">
        <w:rPr>
          <w:rFonts w:ascii="Arial" w:hAnsi="Arial" w:cs="Arial"/>
          <w:sz w:val="20"/>
          <w:szCs w:val="20"/>
          <w:lang w:val="en-GB"/>
        </w:rPr>
        <w:t xml:space="preserve">eneral </w:t>
      </w:r>
      <w:r w:rsidR="00A84A0F">
        <w:rPr>
          <w:rFonts w:ascii="Arial" w:hAnsi="Arial" w:cs="Arial"/>
          <w:sz w:val="20"/>
          <w:szCs w:val="20"/>
          <w:lang w:val="en-GB"/>
        </w:rPr>
        <w:t>m</w:t>
      </w:r>
      <w:r w:rsidR="00B43183">
        <w:rPr>
          <w:rFonts w:ascii="Arial" w:hAnsi="Arial" w:cs="Arial"/>
          <w:sz w:val="20"/>
          <w:szCs w:val="20"/>
          <w:lang w:val="en-GB"/>
        </w:rPr>
        <w:t>eeting</w:t>
      </w:r>
      <w:r w:rsidR="00B43183" w:rsidRPr="00B43183">
        <w:rPr>
          <w:rFonts w:ascii="Arial" w:hAnsi="Arial" w:cs="Arial"/>
          <w:sz w:val="20"/>
          <w:szCs w:val="20"/>
          <w:lang w:val="en-GB"/>
        </w:rPr>
        <w:t xml:space="preserve"> of the members of the Association (hereinafter the "</w:t>
      </w:r>
      <w:r w:rsidR="00B43183" w:rsidRPr="00B43183">
        <w:rPr>
          <w:rFonts w:ascii="Arial" w:hAnsi="Arial" w:cs="Arial"/>
          <w:b/>
          <w:bCs/>
          <w:sz w:val="20"/>
          <w:szCs w:val="20"/>
          <w:lang w:val="en-GB"/>
        </w:rPr>
        <w:t>General Meeting</w:t>
      </w:r>
      <w:r w:rsidR="00B43183" w:rsidRPr="00B43183">
        <w:rPr>
          <w:rFonts w:ascii="Arial" w:hAnsi="Arial" w:cs="Arial"/>
          <w:sz w:val="20"/>
          <w:szCs w:val="20"/>
          <w:lang w:val="en-GB"/>
        </w:rPr>
        <w:t>"). The maximum amount of the annual membership fee is set at two hundred and fifty euros (EUR 250), an amount that may be increased</w:t>
      </w:r>
      <w:r w:rsidR="00B43183">
        <w:rPr>
          <w:rFonts w:ascii="Arial" w:hAnsi="Arial" w:cs="Arial"/>
          <w:sz w:val="20"/>
          <w:szCs w:val="20"/>
          <w:lang w:val="en-GB"/>
        </w:rPr>
        <w:t>,</w:t>
      </w:r>
      <w:r w:rsidR="00B43183" w:rsidRPr="00B43183">
        <w:rPr>
          <w:rFonts w:ascii="Arial" w:hAnsi="Arial" w:cs="Arial"/>
          <w:sz w:val="20"/>
          <w:szCs w:val="20"/>
          <w:lang w:val="en-GB"/>
        </w:rPr>
        <w:t xml:space="preserve"> if necessary</w:t>
      </w:r>
      <w:r w:rsidR="00B43183">
        <w:rPr>
          <w:rFonts w:ascii="Arial" w:hAnsi="Arial" w:cs="Arial"/>
          <w:sz w:val="20"/>
          <w:szCs w:val="20"/>
          <w:lang w:val="en-GB"/>
        </w:rPr>
        <w:t>,</w:t>
      </w:r>
      <w:r w:rsidR="00B43183" w:rsidRPr="00B43183">
        <w:rPr>
          <w:rFonts w:ascii="Arial" w:hAnsi="Arial" w:cs="Arial"/>
          <w:sz w:val="20"/>
          <w:szCs w:val="20"/>
          <w:lang w:val="en-GB"/>
        </w:rPr>
        <w:t xml:space="preserve"> by decision of the General </w:t>
      </w:r>
      <w:r w:rsidR="00B43183">
        <w:rPr>
          <w:rFonts w:ascii="Arial" w:hAnsi="Arial" w:cs="Arial"/>
          <w:sz w:val="20"/>
          <w:szCs w:val="20"/>
          <w:lang w:val="en-GB"/>
        </w:rPr>
        <w:t>Meeting</w:t>
      </w:r>
      <w:r w:rsidR="00B43183" w:rsidRPr="00B43183">
        <w:rPr>
          <w:rFonts w:ascii="Arial" w:hAnsi="Arial" w:cs="Arial"/>
          <w:sz w:val="20"/>
          <w:szCs w:val="20"/>
          <w:lang w:val="en-GB"/>
        </w:rPr>
        <w:t>.</w:t>
      </w:r>
    </w:p>
    <w:p w14:paraId="1E557DB2" w14:textId="77777777" w:rsidR="000A6305" w:rsidRDefault="000A6305">
      <w:pPr>
        <w:rPr>
          <w:rFonts w:ascii="Arial" w:hAnsi="Arial" w:cs="Arial"/>
          <w:b/>
          <w:bCs/>
          <w:sz w:val="20"/>
          <w:szCs w:val="20"/>
          <w:u w:val="single"/>
        </w:rPr>
      </w:pPr>
      <w:r>
        <w:rPr>
          <w:rFonts w:ascii="Arial" w:hAnsi="Arial" w:cs="Arial"/>
          <w:b/>
          <w:bCs/>
          <w:sz w:val="20"/>
          <w:szCs w:val="20"/>
          <w:u w:val="single"/>
        </w:rPr>
        <w:br w:type="page"/>
      </w:r>
    </w:p>
    <w:p w14:paraId="2A2D6DE0" w14:textId="6B4A596C" w:rsidR="0061004E" w:rsidRPr="00B9650E" w:rsidRDefault="0061004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lastRenderedPageBreak/>
        <w:t xml:space="preserve">Article </w:t>
      </w:r>
      <w:r w:rsidR="0098490B">
        <w:rPr>
          <w:rFonts w:ascii="Arial" w:hAnsi="Arial" w:cs="Arial"/>
          <w:b/>
          <w:bCs/>
          <w:sz w:val="20"/>
          <w:szCs w:val="20"/>
          <w:u w:val="single"/>
        </w:rPr>
        <w:t>9</w:t>
      </w:r>
    </w:p>
    <w:p w14:paraId="438BB39E" w14:textId="45835BF3"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The resigning or excluded </w:t>
      </w:r>
      <w:r w:rsidR="00F960FE">
        <w:rPr>
          <w:rFonts w:ascii="Arial" w:hAnsi="Arial" w:cs="Arial"/>
          <w:sz w:val="20"/>
          <w:szCs w:val="20"/>
          <w:lang w:val="en-GB"/>
        </w:rPr>
        <w:t>Associate</w:t>
      </w:r>
      <w:r w:rsidRPr="00B43183">
        <w:rPr>
          <w:rFonts w:ascii="Arial" w:hAnsi="Arial" w:cs="Arial"/>
          <w:sz w:val="20"/>
          <w:szCs w:val="20"/>
          <w:lang w:val="en-GB"/>
        </w:rPr>
        <w:t>d Member or National Member shall not have any right to the assets of the Association nor claim a refund of any membership fees previously paid.</w:t>
      </w:r>
    </w:p>
    <w:p w14:paraId="08DAF25F" w14:textId="196A1546" w:rsidR="0061004E" w:rsidRPr="00B9650E" w:rsidRDefault="0061004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0</w:t>
      </w:r>
    </w:p>
    <w:p w14:paraId="56D4AD60" w14:textId="41857EDF"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The Board of Directors maintains at the registered office of the Association a physical and/or electronic register of </w:t>
      </w:r>
      <w:r w:rsidR="00F960FE">
        <w:rPr>
          <w:rFonts w:ascii="Arial" w:hAnsi="Arial" w:cs="Arial"/>
          <w:sz w:val="20"/>
          <w:szCs w:val="20"/>
          <w:lang w:val="en-GB"/>
        </w:rPr>
        <w:t>Associated</w:t>
      </w:r>
      <w:r w:rsidRPr="00B43183">
        <w:rPr>
          <w:rFonts w:ascii="Arial" w:hAnsi="Arial" w:cs="Arial"/>
          <w:sz w:val="20"/>
          <w:szCs w:val="20"/>
          <w:lang w:val="en-GB"/>
        </w:rPr>
        <w:t xml:space="preserve"> Members and National Members containing all the information </w:t>
      </w:r>
      <w:r>
        <w:rPr>
          <w:rFonts w:ascii="Arial" w:hAnsi="Arial" w:cs="Arial"/>
          <w:sz w:val="20"/>
          <w:szCs w:val="20"/>
          <w:lang w:val="en-GB"/>
        </w:rPr>
        <w:t>provided for under</w:t>
      </w:r>
      <w:r w:rsidRPr="00B43183">
        <w:rPr>
          <w:rFonts w:ascii="Arial" w:hAnsi="Arial" w:cs="Arial"/>
          <w:sz w:val="20"/>
          <w:szCs w:val="20"/>
          <w:lang w:val="en-GB"/>
        </w:rPr>
        <w:t xml:space="preserve"> Article 9 of the Law.</w:t>
      </w:r>
    </w:p>
    <w:p w14:paraId="3E93A851" w14:textId="45B0A9E2" w:rsidR="002359B1" w:rsidRPr="001F6537" w:rsidRDefault="002359B1" w:rsidP="00B77C31">
      <w:pPr>
        <w:spacing w:line="276" w:lineRule="auto"/>
        <w:jc w:val="center"/>
        <w:rPr>
          <w:rFonts w:ascii="Arial" w:hAnsi="Arial" w:cs="Arial"/>
          <w:b/>
          <w:bCs/>
          <w:sz w:val="20"/>
          <w:szCs w:val="20"/>
        </w:rPr>
      </w:pPr>
      <w:r w:rsidRPr="001F6537">
        <w:rPr>
          <w:rFonts w:ascii="Arial" w:hAnsi="Arial" w:cs="Arial"/>
          <w:b/>
          <w:bCs/>
          <w:sz w:val="20"/>
          <w:szCs w:val="20"/>
        </w:rPr>
        <w:t xml:space="preserve">III. </w:t>
      </w:r>
      <w:r w:rsidR="00B43183">
        <w:rPr>
          <w:rFonts w:ascii="Arial" w:hAnsi="Arial" w:cs="Arial"/>
          <w:b/>
          <w:bCs/>
          <w:sz w:val="20"/>
          <w:szCs w:val="20"/>
        </w:rPr>
        <w:t>Management</w:t>
      </w:r>
    </w:p>
    <w:p w14:paraId="41AD093C" w14:textId="15061AEB" w:rsidR="002359B1" w:rsidRPr="00B9650E" w:rsidRDefault="002359B1"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1</w:t>
      </w:r>
    </w:p>
    <w:p w14:paraId="41C6FF00" w14:textId="4F392757"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The governing bodies of the Association are the Board of Directors and the General </w:t>
      </w:r>
      <w:r>
        <w:rPr>
          <w:rFonts w:ascii="Arial" w:hAnsi="Arial" w:cs="Arial"/>
          <w:sz w:val="20"/>
          <w:szCs w:val="20"/>
          <w:lang w:val="en-GB"/>
        </w:rPr>
        <w:t>Meeting</w:t>
      </w:r>
      <w:r w:rsidRPr="00B43183">
        <w:rPr>
          <w:rFonts w:ascii="Arial" w:hAnsi="Arial" w:cs="Arial"/>
          <w:sz w:val="20"/>
          <w:szCs w:val="20"/>
          <w:lang w:val="en-GB"/>
        </w:rPr>
        <w:t>.</w:t>
      </w:r>
    </w:p>
    <w:p w14:paraId="65808DC5" w14:textId="264359C7" w:rsidR="002359B1" w:rsidRPr="00B9650E" w:rsidRDefault="002359B1"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2</w:t>
      </w:r>
    </w:p>
    <w:p w14:paraId="73F2D5B6" w14:textId="32DCA38E"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The Association is </w:t>
      </w:r>
      <w:r>
        <w:rPr>
          <w:rFonts w:ascii="Arial" w:hAnsi="Arial" w:cs="Arial"/>
          <w:sz w:val="20"/>
          <w:szCs w:val="20"/>
          <w:lang w:val="en-GB"/>
        </w:rPr>
        <w:t>managed</w:t>
      </w:r>
      <w:r w:rsidRPr="00B43183">
        <w:rPr>
          <w:rFonts w:ascii="Arial" w:hAnsi="Arial" w:cs="Arial"/>
          <w:sz w:val="20"/>
          <w:szCs w:val="20"/>
          <w:lang w:val="en-GB"/>
        </w:rPr>
        <w:t xml:space="preserve"> by a Board of Directors composed of at least three (3) members and no more than </w:t>
      </w:r>
      <w:r w:rsidR="00C83848" w:rsidRPr="00B43183">
        <w:rPr>
          <w:rFonts w:ascii="Arial" w:hAnsi="Arial" w:cs="Arial"/>
          <w:sz w:val="20"/>
          <w:szCs w:val="20"/>
          <w:lang w:val="en-GB"/>
        </w:rPr>
        <w:t>eleven (11)</w:t>
      </w:r>
      <w:r w:rsidR="00F80E06">
        <w:rPr>
          <w:rFonts w:ascii="Arial" w:hAnsi="Arial" w:cs="Arial"/>
          <w:sz w:val="20"/>
          <w:szCs w:val="20"/>
          <w:lang w:val="en-GB"/>
        </w:rPr>
        <w:t xml:space="preserve"> </w:t>
      </w:r>
      <w:r w:rsidRPr="00B43183">
        <w:rPr>
          <w:rFonts w:ascii="Arial" w:hAnsi="Arial" w:cs="Arial"/>
          <w:sz w:val="20"/>
          <w:szCs w:val="20"/>
          <w:lang w:val="en-GB"/>
        </w:rPr>
        <w:t xml:space="preserve">members, as decided by the General </w:t>
      </w:r>
      <w:r>
        <w:rPr>
          <w:rFonts w:ascii="Arial" w:hAnsi="Arial" w:cs="Arial"/>
          <w:sz w:val="20"/>
          <w:szCs w:val="20"/>
          <w:lang w:val="en-GB"/>
        </w:rPr>
        <w:t>Meeting</w:t>
      </w:r>
      <w:r w:rsidR="00A12578">
        <w:rPr>
          <w:rFonts w:ascii="Arial" w:hAnsi="Arial" w:cs="Arial"/>
          <w:sz w:val="20"/>
          <w:szCs w:val="20"/>
          <w:lang w:val="en-GB"/>
        </w:rPr>
        <w:t xml:space="preserve">, including </w:t>
      </w:r>
      <w:r w:rsidRPr="00B43183">
        <w:rPr>
          <w:rFonts w:ascii="Arial" w:hAnsi="Arial" w:cs="Arial"/>
          <w:sz w:val="20"/>
          <w:szCs w:val="20"/>
          <w:lang w:val="en-GB"/>
        </w:rPr>
        <w:t>a President (the “</w:t>
      </w:r>
      <w:r w:rsidRPr="00B43183">
        <w:rPr>
          <w:rFonts w:ascii="Arial" w:hAnsi="Arial" w:cs="Arial"/>
          <w:b/>
          <w:bCs/>
          <w:sz w:val="20"/>
          <w:szCs w:val="20"/>
          <w:lang w:val="en-GB"/>
        </w:rPr>
        <w:t>President</w:t>
      </w:r>
      <w:r w:rsidRPr="00B43183">
        <w:rPr>
          <w:rFonts w:ascii="Arial" w:hAnsi="Arial" w:cs="Arial"/>
          <w:sz w:val="20"/>
          <w:szCs w:val="20"/>
          <w:lang w:val="en-GB"/>
        </w:rPr>
        <w:t xml:space="preserve">”), a </w:t>
      </w:r>
      <w:proofErr w:type="gramStart"/>
      <w:r w:rsidRPr="00B43183">
        <w:rPr>
          <w:rFonts w:ascii="Arial" w:hAnsi="Arial" w:cs="Arial"/>
          <w:sz w:val="20"/>
          <w:szCs w:val="20"/>
          <w:lang w:val="en-GB"/>
        </w:rPr>
        <w:t>Secretary</w:t>
      </w:r>
      <w:proofErr w:type="gramEnd"/>
      <w:r w:rsidRPr="00B43183">
        <w:rPr>
          <w:rFonts w:ascii="Arial" w:hAnsi="Arial" w:cs="Arial"/>
          <w:sz w:val="20"/>
          <w:szCs w:val="20"/>
          <w:lang w:val="en-GB"/>
        </w:rPr>
        <w:t xml:space="preserve"> (the “</w:t>
      </w:r>
      <w:r w:rsidRPr="00B43183">
        <w:rPr>
          <w:rFonts w:ascii="Arial" w:hAnsi="Arial" w:cs="Arial"/>
          <w:b/>
          <w:bCs/>
          <w:sz w:val="20"/>
          <w:szCs w:val="20"/>
          <w:lang w:val="en-GB"/>
        </w:rPr>
        <w:t>Secretary</w:t>
      </w:r>
      <w:r w:rsidRPr="00B43183">
        <w:rPr>
          <w:rFonts w:ascii="Arial" w:hAnsi="Arial" w:cs="Arial"/>
          <w:sz w:val="20"/>
          <w:szCs w:val="20"/>
          <w:lang w:val="en-GB"/>
        </w:rPr>
        <w:t>”), and a Treasurer (the “</w:t>
      </w:r>
      <w:r w:rsidRPr="00B43183">
        <w:rPr>
          <w:rFonts w:ascii="Arial" w:hAnsi="Arial" w:cs="Arial"/>
          <w:b/>
          <w:bCs/>
          <w:sz w:val="20"/>
          <w:szCs w:val="20"/>
          <w:lang w:val="en-GB"/>
        </w:rPr>
        <w:t>Treasurer</w:t>
      </w:r>
      <w:r w:rsidRPr="00B43183">
        <w:rPr>
          <w:rFonts w:ascii="Arial" w:hAnsi="Arial" w:cs="Arial"/>
          <w:sz w:val="20"/>
          <w:szCs w:val="20"/>
          <w:lang w:val="en-GB"/>
        </w:rPr>
        <w:t>”). The Treasurer or Secretary may be granted the title of "</w:t>
      </w:r>
      <w:r w:rsidRPr="00B43183">
        <w:rPr>
          <w:rFonts w:ascii="Arial" w:hAnsi="Arial" w:cs="Arial"/>
          <w:b/>
          <w:bCs/>
          <w:sz w:val="20"/>
          <w:szCs w:val="20"/>
          <w:lang w:val="en-GB"/>
        </w:rPr>
        <w:t>General Secretary</w:t>
      </w:r>
      <w:r w:rsidRPr="00B43183">
        <w:rPr>
          <w:rFonts w:ascii="Arial" w:hAnsi="Arial" w:cs="Arial"/>
          <w:sz w:val="20"/>
          <w:szCs w:val="20"/>
          <w:lang w:val="en-GB"/>
        </w:rPr>
        <w:t>"</w:t>
      </w:r>
      <w:r w:rsidR="00A12578">
        <w:rPr>
          <w:rFonts w:ascii="Arial" w:hAnsi="Arial" w:cs="Arial"/>
          <w:sz w:val="20"/>
          <w:szCs w:val="20"/>
          <w:lang w:val="en-GB"/>
        </w:rPr>
        <w:t>.</w:t>
      </w:r>
    </w:p>
    <w:p w14:paraId="45FD8E5E" w14:textId="412F1721"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If the Board of Directors includes more than </w:t>
      </w:r>
      <w:r w:rsidR="00C3666F">
        <w:rPr>
          <w:rFonts w:ascii="Arial" w:hAnsi="Arial" w:cs="Arial"/>
          <w:sz w:val="20"/>
          <w:szCs w:val="20"/>
          <w:lang w:val="en-GB"/>
        </w:rPr>
        <w:t>seven</w:t>
      </w:r>
      <w:r w:rsidR="00C3666F" w:rsidRPr="00B43183">
        <w:rPr>
          <w:rFonts w:ascii="Arial" w:hAnsi="Arial" w:cs="Arial"/>
          <w:sz w:val="20"/>
          <w:szCs w:val="20"/>
          <w:lang w:val="en-GB"/>
        </w:rPr>
        <w:t xml:space="preserve"> </w:t>
      </w:r>
      <w:r w:rsidRPr="00B43183">
        <w:rPr>
          <w:rFonts w:ascii="Arial" w:hAnsi="Arial" w:cs="Arial"/>
          <w:sz w:val="20"/>
          <w:szCs w:val="20"/>
          <w:lang w:val="en-GB"/>
        </w:rPr>
        <w:t>(</w:t>
      </w:r>
      <w:r w:rsidR="00C3666F">
        <w:rPr>
          <w:rFonts w:ascii="Arial" w:hAnsi="Arial" w:cs="Arial"/>
          <w:sz w:val="20"/>
          <w:szCs w:val="20"/>
          <w:lang w:val="en-GB"/>
        </w:rPr>
        <w:t>7</w:t>
      </w:r>
      <w:r w:rsidRPr="00B43183">
        <w:rPr>
          <w:rFonts w:ascii="Arial" w:hAnsi="Arial" w:cs="Arial"/>
          <w:sz w:val="20"/>
          <w:szCs w:val="20"/>
          <w:lang w:val="en-GB"/>
        </w:rPr>
        <w:t xml:space="preserve">) </w:t>
      </w:r>
      <w:r w:rsidR="00A12578">
        <w:rPr>
          <w:rFonts w:ascii="Arial" w:hAnsi="Arial" w:cs="Arial"/>
          <w:sz w:val="20"/>
          <w:szCs w:val="20"/>
          <w:lang w:val="en-GB"/>
        </w:rPr>
        <w:t>directors</w:t>
      </w:r>
      <w:r w:rsidRPr="00B43183">
        <w:rPr>
          <w:rFonts w:ascii="Arial" w:hAnsi="Arial" w:cs="Arial"/>
          <w:sz w:val="20"/>
          <w:szCs w:val="20"/>
          <w:lang w:val="en-GB"/>
        </w:rPr>
        <w:t>, the President may be assisted by a maximum of two (2) Vice Presidents (</w:t>
      </w:r>
      <w:r w:rsidR="00A12578">
        <w:rPr>
          <w:rFonts w:ascii="Arial" w:hAnsi="Arial" w:cs="Arial"/>
          <w:sz w:val="20"/>
          <w:szCs w:val="20"/>
          <w:lang w:val="en-GB"/>
        </w:rPr>
        <w:t>each a</w:t>
      </w:r>
      <w:r w:rsidRPr="00B43183">
        <w:rPr>
          <w:rFonts w:ascii="Arial" w:hAnsi="Arial" w:cs="Arial"/>
          <w:sz w:val="20"/>
          <w:szCs w:val="20"/>
          <w:lang w:val="en-GB"/>
        </w:rPr>
        <w:t xml:space="preserve"> "</w:t>
      </w:r>
      <w:r w:rsidRPr="00B43183">
        <w:rPr>
          <w:rFonts w:ascii="Arial" w:hAnsi="Arial" w:cs="Arial"/>
          <w:b/>
          <w:bCs/>
          <w:sz w:val="20"/>
          <w:szCs w:val="20"/>
          <w:lang w:val="en-GB"/>
        </w:rPr>
        <w:t>Vice President</w:t>
      </w:r>
      <w:r w:rsidRPr="00B43183">
        <w:rPr>
          <w:rFonts w:ascii="Arial" w:hAnsi="Arial" w:cs="Arial"/>
          <w:sz w:val="20"/>
          <w:szCs w:val="20"/>
          <w:lang w:val="en-GB"/>
        </w:rPr>
        <w:t xml:space="preserve">"), one (1) Assistant Secretary, and one (1) Assistant Treasurer, as decided by the General </w:t>
      </w:r>
      <w:r w:rsidR="00A12578">
        <w:rPr>
          <w:rFonts w:ascii="Arial" w:hAnsi="Arial" w:cs="Arial"/>
          <w:sz w:val="20"/>
          <w:szCs w:val="20"/>
          <w:lang w:val="en-GB"/>
        </w:rPr>
        <w:t>Meeting</w:t>
      </w:r>
      <w:r w:rsidRPr="00B43183">
        <w:rPr>
          <w:rFonts w:ascii="Arial" w:hAnsi="Arial" w:cs="Arial"/>
          <w:sz w:val="20"/>
          <w:szCs w:val="20"/>
          <w:lang w:val="en-GB"/>
        </w:rPr>
        <w:t>.</w:t>
      </w:r>
    </w:p>
    <w:p w14:paraId="2B4B91AE" w14:textId="4361FA71"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At the first meeting of the Board of Directors, after their election by the General </w:t>
      </w:r>
      <w:r w:rsidR="00A12578">
        <w:rPr>
          <w:rFonts w:ascii="Arial" w:hAnsi="Arial" w:cs="Arial"/>
          <w:sz w:val="20"/>
          <w:szCs w:val="20"/>
          <w:lang w:val="en-GB"/>
        </w:rPr>
        <w:t>Meeting</w:t>
      </w:r>
      <w:r w:rsidRPr="00B43183">
        <w:rPr>
          <w:rFonts w:ascii="Arial" w:hAnsi="Arial" w:cs="Arial"/>
          <w:sz w:val="20"/>
          <w:szCs w:val="20"/>
          <w:lang w:val="en-GB"/>
        </w:rPr>
        <w:t xml:space="preserve">, the </w:t>
      </w:r>
      <w:r w:rsidR="00A12578">
        <w:rPr>
          <w:rFonts w:ascii="Arial" w:hAnsi="Arial" w:cs="Arial"/>
          <w:sz w:val="20"/>
          <w:szCs w:val="20"/>
          <w:lang w:val="en-GB"/>
        </w:rPr>
        <w:t>director</w:t>
      </w:r>
      <w:r w:rsidR="00C3666F">
        <w:rPr>
          <w:rFonts w:ascii="Arial" w:hAnsi="Arial" w:cs="Arial"/>
          <w:sz w:val="20"/>
          <w:szCs w:val="20"/>
          <w:lang w:val="en-GB"/>
        </w:rPr>
        <w:t>s</w:t>
      </w:r>
      <w:r w:rsidRPr="00B43183">
        <w:rPr>
          <w:rFonts w:ascii="Arial" w:hAnsi="Arial" w:cs="Arial"/>
          <w:sz w:val="20"/>
          <w:szCs w:val="20"/>
          <w:lang w:val="en-GB"/>
        </w:rPr>
        <w:t xml:space="preserve"> will designate among </w:t>
      </w:r>
      <w:r w:rsidR="00D638E0">
        <w:rPr>
          <w:rFonts w:ascii="Arial" w:hAnsi="Arial" w:cs="Arial"/>
          <w:sz w:val="20"/>
          <w:szCs w:val="20"/>
          <w:lang w:val="en-GB"/>
        </w:rPr>
        <w:t>their members</w:t>
      </w:r>
      <w:r w:rsidRPr="00B43183">
        <w:rPr>
          <w:rFonts w:ascii="Arial" w:hAnsi="Arial" w:cs="Arial"/>
          <w:sz w:val="20"/>
          <w:szCs w:val="20"/>
          <w:lang w:val="en-GB"/>
        </w:rPr>
        <w:t xml:space="preserve"> a President, </w:t>
      </w:r>
      <w:r w:rsidR="00A12578">
        <w:rPr>
          <w:rFonts w:ascii="Arial" w:hAnsi="Arial" w:cs="Arial"/>
          <w:sz w:val="20"/>
          <w:szCs w:val="20"/>
          <w:lang w:val="en-GB"/>
        </w:rPr>
        <w:t xml:space="preserve">a </w:t>
      </w:r>
      <w:proofErr w:type="gramStart"/>
      <w:r w:rsidRPr="00B43183">
        <w:rPr>
          <w:rFonts w:ascii="Arial" w:hAnsi="Arial" w:cs="Arial"/>
          <w:sz w:val="20"/>
          <w:szCs w:val="20"/>
          <w:lang w:val="en-GB"/>
        </w:rPr>
        <w:t>Secretary</w:t>
      </w:r>
      <w:proofErr w:type="gramEnd"/>
      <w:r w:rsidRPr="00B43183">
        <w:rPr>
          <w:rFonts w:ascii="Arial" w:hAnsi="Arial" w:cs="Arial"/>
          <w:sz w:val="20"/>
          <w:szCs w:val="20"/>
          <w:lang w:val="en-GB"/>
        </w:rPr>
        <w:t xml:space="preserve">, and </w:t>
      </w:r>
      <w:r w:rsidR="00A12578">
        <w:rPr>
          <w:rFonts w:ascii="Arial" w:hAnsi="Arial" w:cs="Arial"/>
          <w:sz w:val="20"/>
          <w:szCs w:val="20"/>
          <w:lang w:val="en-GB"/>
        </w:rPr>
        <w:t xml:space="preserve">a </w:t>
      </w:r>
      <w:r w:rsidRPr="00B43183">
        <w:rPr>
          <w:rFonts w:ascii="Arial" w:hAnsi="Arial" w:cs="Arial"/>
          <w:sz w:val="20"/>
          <w:szCs w:val="20"/>
          <w:lang w:val="en-GB"/>
        </w:rPr>
        <w:t xml:space="preserve">Treasurer, and, </w:t>
      </w:r>
      <w:r w:rsidR="00A12578">
        <w:rPr>
          <w:rFonts w:ascii="Arial" w:hAnsi="Arial" w:cs="Arial"/>
          <w:sz w:val="20"/>
          <w:szCs w:val="20"/>
          <w:lang w:val="en-GB"/>
        </w:rPr>
        <w:t>as applicable</w:t>
      </w:r>
      <w:r w:rsidRPr="00B43183">
        <w:rPr>
          <w:rFonts w:ascii="Arial" w:hAnsi="Arial" w:cs="Arial"/>
          <w:sz w:val="20"/>
          <w:szCs w:val="20"/>
          <w:lang w:val="en-GB"/>
        </w:rPr>
        <w:t>, two (2) Vice Presidents, one (1) Assistant Secretary, and one (1) Assistant Treasurer.</w:t>
      </w:r>
    </w:p>
    <w:p w14:paraId="0D207869" w14:textId="5A7EF313" w:rsidR="00B43183" w:rsidRPr="00B43183" w:rsidRDefault="00B43183" w:rsidP="00B43183">
      <w:pPr>
        <w:spacing w:line="276" w:lineRule="auto"/>
        <w:jc w:val="both"/>
        <w:rPr>
          <w:rFonts w:ascii="Arial" w:hAnsi="Arial" w:cs="Arial"/>
          <w:sz w:val="20"/>
          <w:szCs w:val="20"/>
          <w:lang w:val="en-GB"/>
        </w:rPr>
      </w:pPr>
      <w:r w:rsidRPr="00B43183">
        <w:rPr>
          <w:rFonts w:ascii="Arial" w:hAnsi="Arial" w:cs="Arial"/>
          <w:sz w:val="20"/>
          <w:szCs w:val="20"/>
          <w:lang w:val="en-GB"/>
        </w:rPr>
        <w:t xml:space="preserve">The Board of Directors has the power to carry out all necessary or useful acts for the purpose of the Association, except those reserved by law </w:t>
      </w:r>
      <w:r w:rsidR="00D638E0">
        <w:rPr>
          <w:rFonts w:ascii="Arial" w:hAnsi="Arial" w:cs="Arial"/>
          <w:sz w:val="20"/>
          <w:szCs w:val="20"/>
          <w:lang w:val="en-GB"/>
        </w:rPr>
        <w:t>to</w:t>
      </w:r>
      <w:r w:rsidRPr="00B43183">
        <w:rPr>
          <w:rFonts w:ascii="Arial" w:hAnsi="Arial" w:cs="Arial"/>
          <w:sz w:val="20"/>
          <w:szCs w:val="20"/>
          <w:lang w:val="en-GB"/>
        </w:rPr>
        <w:t xml:space="preserve"> the General </w:t>
      </w:r>
      <w:r w:rsidR="00060BA8">
        <w:rPr>
          <w:rFonts w:ascii="Arial" w:hAnsi="Arial" w:cs="Arial"/>
          <w:sz w:val="20"/>
          <w:szCs w:val="20"/>
          <w:lang w:val="en-GB"/>
        </w:rPr>
        <w:t>Meeting</w:t>
      </w:r>
      <w:r w:rsidRPr="00B43183">
        <w:rPr>
          <w:rFonts w:ascii="Arial" w:hAnsi="Arial" w:cs="Arial"/>
          <w:sz w:val="20"/>
          <w:szCs w:val="20"/>
          <w:lang w:val="en-GB"/>
        </w:rPr>
        <w:t>.</w:t>
      </w:r>
    </w:p>
    <w:p w14:paraId="1490C648" w14:textId="73A28AD2"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3</w:t>
      </w:r>
    </w:p>
    <w:p w14:paraId="3B27C81D" w14:textId="0FBC0A4D"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 xml:space="preserve">Directors are elected by the General Meeting from among the members of the General Meeting who have </w:t>
      </w:r>
      <w:r w:rsidR="00D638E0">
        <w:rPr>
          <w:rFonts w:ascii="Arial" w:hAnsi="Arial" w:cs="Arial"/>
          <w:sz w:val="20"/>
          <w:szCs w:val="20"/>
          <w:lang w:val="en-GB"/>
        </w:rPr>
        <w:t>sent their application to become directors</w:t>
      </w:r>
      <w:r w:rsidRPr="00060BA8">
        <w:rPr>
          <w:rFonts w:ascii="Arial" w:hAnsi="Arial" w:cs="Arial"/>
          <w:sz w:val="20"/>
          <w:szCs w:val="20"/>
          <w:lang w:val="en-GB"/>
        </w:rPr>
        <w:t xml:space="preserve"> by the date specified by the Board of Directors when </w:t>
      </w:r>
      <w:r>
        <w:rPr>
          <w:rFonts w:ascii="Arial" w:hAnsi="Arial" w:cs="Arial"/>
          <w:sz w:val="20"/>
          <w:szCs w:val="20"/>
          <w:lang w:val="en-GB"/>
        </w:rPr>
        <w:t>convening</w:t>
      </w:r>
      <w:r w:rsidRPr="00060BA8">
        <w:rPr>
          <w:rFonts w:ascii="Arial" w:hAnsi="Arial" w:cs="Arial"/>
          <w:sz w:val="20"/>
          <w:szCs w:val="20"/>
          <w:lang w:val="en-GB"/>
        </w:rPr>
        <w:t xml:space="preserve"> the respective General Meeting. </w:t>
      </w:r>
    </w:p>
    <w:p w14:paraId="4254DED0" w14:textId="77777777" w:rsidR="00C3666F" w:rsidRPr="00C3666F" w:rsidRDefault="00C3666F" w:rsidP="00C3666F">
      <w:pPr>
        <w:spacing w:line="276" w:lineRule="auto"/>
        <w:jc w:val="both"/>
        <w:rPr>
          <w:rFonts w:ascii="Arial" w:hAnsi="Arial" w:cs="Arial"/>
          <w:sz w:val="20"/>
          <w:szCs w:val="20"/>
        </w:rPr>
      </w:pPr>
      <w:r w:rsidRPr="00C3666F">
        <w:rPr>
          <w:rFonts w:ascii="Arial" w:hAnsi="Arial" w:cs="Arial"/>
          <w:sz w:val="20"/>
          <w:szCs w:val="20"/>
        </w:rPr>
        <w:t xml:space="preserve">Registration for </w:t>
      </w:r>
      <w:r>
        <w:rPr>
          <w:rFonts w:ascii="Arial" w:hAnsi="Arial" w:cs="Arial"/>
          <w:sz w:val="20"/>
          <w:szCs w:val="20"/>
        </w:rPr>
        <w:t xml:space="preserve">board members’ </w:t>
      </w:r>
      <w:r w:rsidRPr="00C3666F">
        <w:rPr>
          <w:rFonts w:ascii="Arial" w:hAnsi="Arial" w:cs="Arial"/>
          <w:sz w:val="20"/>
          <w:szCs w:val="20"/>
        </w:rPr>
        <w:t xml:space="preserve">candidacy </w:t>
      </w:r>
      <w:r>
        <w:rPr>
          <w:rFonts w:ascii="Arial" w:hAnsi="Arial" w:cs="Arial"/>
          <w:sz w:val="20"/>
          <w:szCs w:val="20"/>
        </w:rPr>
        <w:t>requires</w:t>
      </w:r>
      <w:r w:rsidRPr="00C3666F">
        <w:rPr>
          <w:rFonts w:ascii="Arial" w:hAnsi="Arial" w:cs="Arial"/>
          <w:sz w:val="20"/>
          <w:szCs w:val="20"/>
        </w:rPr>
        <w:t xml:space="preserve"> to be supported by </w:t>
      </w:r>
      <w:r>
        <w:rPr>
          <w:rFonts w:ascii="Arial" w:hAnsi="Arial" w:cs="Arial"/>
          <w:sz w:val="20"/>
          <w:szCs w:val="20"/>
        </w:rPr>
        <w:t>two (</w:t>
      </w:r>
      <w:r w:rsidRPr="00C3666F">
        <w:rPr>
          <w:rFonts w:ascii="Arial" w:hAnsi="Arial" w:cs="Arial"/>
          <w:sz w:val="20"/>
          <w:szCs w:val="20"/>
        </w:rPr>
        <w:t>2</w:t>
      </w:r>
      <w:r>
        <w:rPr>
          <w:rFonts w:ascii="Arial" w:hAnsi="Arial" w:cs="Arial"/>
          <w:sz w:val="20"/>
          <w:szCs w:val="20"/>
        </w:rPr>
        <w:t>)</w:t>
      </w:r>
      <w:r w:rsidRPr="00C3666F">
        <w:rPr>
          <w:rFonts w:ascii="Arial" w:hAnsi="Arial" w:cs="Arial"/>
          <w:sz w:val="20"/>
          <w:szCs w:val="20"/>
        </w:rPr>
        <w:t xml:space="preserve"> </w:t>
      </w:r>
      <w:r>
        <w:rPr>
          <w:rFonts w:ascii="Arial" w:hAnsi="Arial" w:cs="Arial"/>
          <w:sz w:val="20"/>
          <w:szCs w:val="20"/>
        </w:rPr>
        <w:t>b</w:t>
      </w:r>
      <w:r w:rsidRPr="00C3666F">
        <w:rPr>
          <w:rFonts w:ascii="Arial" w:hAnsi="Arial" w:cs="Arial"/>
          <w:sz w:val="20"/>
          <w:szCs w:val="20"/>
        </w:rPr>
        <w:t xml:space="preserve">oard members and it is open to members who have been actively supporting the </w:t>
      </w:r>
      <w:r>
        <w:rPr>
          <w:rFonts w:ascii="Arial" w:hAnsi="Arial" w:cs="Arial"/>
          <w:sz w:val="20"/>
          <w:szCs w:val="20"/>
        </w:rPr>
        <w:t>A</w:t>
      </w:r>
      <w:r w:rsidRPr="00C3666F">
        <w:rPr>
          <w:rFonts w:ascii="Arial" w:hAnsi="Arial" w:cs="Arial"/>
          <w:sz w:val="20"/>
          <w:szCs w:val="20"/>
        </w:rPr>
        <w:t xml:space="preserve">ssociation during the entire last mandate. Interested </w:t>
      </w:r>
      <w:r>
        <w:rPr>
          <w:rFonts w:ascii="Arial" w:hAnsi="Arial" w:cs="Arial"/>
          <w:sz w:val="20"/>
          <w:szCs w:val="20"/>
        </w:rPr>
        <w:t xml:space="preserve">candidate </w:t>
      </w:r>
      <w:r w:rsidRPr="00C3666F">
        <w:rPr>
          <w:rFonts w:ascii="Arial" w:hAnsi="Arial" w:cs="Arial"/>
          <w:sz w:val="20"/>
          <w:szCs w:val="20"/>
        </w:rPr>
        <w:t xml:space="preserve">members must ensure that delegated tasks are carried out responsibly and with full commitment for the entire </w:t>
      </w:r>
      <w:r>
        <w:rPr>
          <w:rFonts w:ascii="Arial" w:hAnsi="Arial" w:cs="Arial"/>
          <w:sz w:val="20"/>
          <w:szCs w:val="20"/>
        </w:rPr>
        <w:t>mandate</w:t>
      </w:r>
      <w:r w:rsidRPr="00C3666F">
        <w:rPr>
          <w:rFonts w:ascii="Arial" w:hAnsi="Arial" w:cs="Arial"/>
          <w:sz w:val="20"/>
          <w:szCs w:val="20"/>
        </w:rPr>
        <w:t xml:space="preserve"> term. </w:t>
      </w:r>
      <w:r>
        <w:rPr>
          <w:rFonts w:ascii="Arial" w:hAnsi="Arial" w:cs="Arial"/>
          <w:sz w:val="20"/>
          <w:szCs w:val="20"/>
        </w:rPr>
        <w:t>The purpose of the Association</w:t>
      </w:r>
      <w:r w:rsidRPr="00C3666F">
        <w:rPr>
          <w:rFonts w:ascii="Arial" w:hAnsi="Arial" w:cs="Arial"/>
          <w:sz w:val="20"/>
          <w:szCs w:val="20"/>
        </w:rPr>
        <w:t xml:space="preserve"> </w:t>
      </w:r>
      <w:r>
        <w:rPr>
          <w:rFonts w:ascii="Arial" w:hAnsi="Arial" w:cs="Arial"/>
          <w:sz w:val="20"/>
          <w:szCs w:val="20"/>
        </w:rPr>
        <w:t>shall</w:t>
      </w:r>
      <w:r w:rsidRPr="00C3666F">
        <w:rPr>
          <w:rFonts w:ascii="Arial" w:hAnsi="Arial" w:cs="Arial"/>
          <w:sz w:val="20"/>
          <w:szCs w:val="20"/>
        </w:rPr>
        <w:t xml:space="preserve"> be accomplished through the guidelines </w:t>
      </w:r>
      <w:r>
        <w:rPr>
          <w:rFonts w:ascii="Arial" w:hAnsi="Arial" w:cs="Arial"/>
          <w:sz w:val="20"/>
          <w:szCs w:val="20"/>
        </w:rPr>
        <w:t>set out</w:t>
      </w:r>
      <w:r w:rsidRPr="00C3666F">
        <w:rPr>
          <w:rFonts w:ascii="Arial" w:hAnsi="Arial" w:cs="Arial"/>
          <w:sz w:val="20"/>
          <w:szCs w:val="20"/>
        </w:rPr>
        <w:t xml:space="preserve"> by the Board </w:t>
      </w:r>
      <w:r>
        <w:rPr>
          <w:rFonts w:ascii="Arial" w:hAnsi="Arial" w:cs="Arial"/>
          <w:sz w:val="20"/>
          <w:szCs w:val="20"/>
        </w:rPr>
        <w:t xml:space="preserve">of Directors </w:t>
      </w:r>
      <w:r w:rsidRPr="00C3666F">
        <w:rPr>
          <w:rFonts w:ascii="Arial" w:hAnsi="Arial" w:cs="Arial"/>
          <w:sz w:val="20"/>
          <w:szCs w:val="20"/>
        </w:rPr>
        <w:t>and by dedicating personal and professional time</w:t>
      </w:r>
      <w:r>
        <w:rPr>
          <w:rFonts w:ascii="Arial" w:hAnsi="Arial" w:cs="Arial"/>
          <w:sz w:val="20"/>
          <w:szCs w:val="20"/>
        </w:rPr>
        <w:t xml:space="preserve"> to the Association and their members</w:t>
      </w:r>
      <w:r w:rsidRPr="00C3666F">
        <w:rPr>
          <w:rFonts w:ascii="Arial" w:hAnsi="Arial" w:cs="Arial"/>
          <w:sz w:val="20"/>
          <w:szCs w:val="20"/>
        </w:rPr>
        <w:t xml:space="preserve">. Each candidate </w:t>
      </w:r>
      <w:r>
        <w:rPr>
          <w:rFonts w:ascii="Arial" w:hAnsi="Arial" w:cs="Arial"/>
          <w:sz w:val="20"/>
          <w:szCs w:val="20"/>
        </w:rPr>
        <w:t>shall</w:t>
      </w:r>
      <w:r w:rsidRPr="00C3666F">
        <w:rPr>
          <w:rFonts w:ascii="Arial" w:hAnsi="Arial" w:cs="Arial"/>
          <w:sz w:val="20"/>
          <w:szCs w:val="20"/>
        </w:rPr>
        <w:t xml:space="preserve"> provide written </w:t>
      </w:r>
      <w:proofErr w:type="spellStart"/>
      <w:r w:rsidRPr="00C3666F">
        <w:rPr>
          <w:rFonts w:ascii="Arial" w:hAnsi="Arial" w:cs="Arial"/>
          <w:sz w:val="20"/>
          <w:szCs w:val="20"/>
        </w:rPr>
        <w:t>authori</w:t>
      </w:r>
      <w:r>
        <w:rPr>
          <w:rFonts w:ascii="Arial" w:hAnsi="Arial" w:cs="Arial"/>
          <w:sz w:val="20"/>
          <w:szCs w:val="20"/>
        </w:rPr>
        <w:t>s</w:t>
      </w:r>
      <w:r w:rsidRPr="00C3666F">
        <w:rPr>
          <w:rFonts w:ascii="Arial" w:hAnsi="Arial" w:cs="Arial"/>
          <w:sz w:val="20"/>
          <w:szCs w:val="20"/>
        </w:rPr>
        <w:t>ation</w:t>
      </w:r>
      <w:proofErr w:type="spellEnd"/>
      <w:r w:rsidRPr="00C3666F">
        <w:rPr>
          <w:rFonts w:ascii="Arial" w:hAnsi="Arial" w:cs="Arial"/>
          <w:sz w:val="20"/>
          <w:szCs w:val="20"/>
        </w:rPr>
        <w:t xml:space="preserve"> of their management and must send their application by mail or electronic to </w:t>
      </w:r>
      <w:r>
        <w:rPr>
          <w:rFonts w:ascii="Arial" w:hAnsi="Arial" w:cs="Arial"/>
          <w:sz w:val="20"/>
          <w:szCs w:val="20"/>
        </w:rPr>
        <w:t xml:space="preserve">the General </w:t>
      </w:r>
      <w:r w:rsidRPr="00C3666F">
        <w:rPr>
          <w:rFonts w:ascii="Arial" w:hAnsi="Arial" w:cs="Arial"/>
          <w:sz w:val="20"/>
          <w:szCs w:val="20"/>
        </w:rPr>
        <w:t>Secretary.</w:t>
      </w:r>
    </w:p>
    <w:p w14:paraId="0034D32F" w14:textId="22EDEEDC" w:rsidR="00060BA8" w:rsidRPr="00060BA8" w:rsidRDefault="000A6305" w:rsidP="00060BA8">
      <w:pPr>
        <w:spacing w:line="276" w:lineRule="auto"/>
        <w:jc w:val="both"/>
        <w:rPr>
          <w:rFonts w:ascii="Arial" w:hAnsi="Arial" w:cs="Arial"/>
          <w:sz w:val="20"/>
          <w:szCs w:val="20"/>
          <w:lang w:val="en-GB"/>
        </w:rPr>
      </w:pPr>
      <w:bookmarkStart w:id="2" w:name="_Hlk204876100"/>
      <w:proofErr w:type="gramStart"/>
      <w:r w:rsidRPr="000A6305">
        <w:rPr>
          <w:rFonts w:ascii="Arial" w:hAnsi="Arial" w:cs="Arial"/>
          <w:sz w:val="20"/>
          <w:szCs w:val="20"/>
          <w:lang w:val="en-GB"/>
        </w:rPr>
        <w:t>In the event that</w:t>
      </w:r>
      <w:proofErr w:type="gramEnd"/>
      <w:r w:rsidRPr="000A6305">
        <w:rPr>
          <w:rFonts w:ascii="Arial" w:hAnsi="Arial" w:cs="Arial"/>
          <w:sz w:val="20"/>
          <w:szCs w:val="20"/>
          <w:lang w:val="en-GB"/>
        </w:rPr>
        <w:t xml:space="preserve"> more than eleven (11) candidates’ applications for appointment as board members have been submitted to the </w:t>
      </w:r>
      <w:r w:rsidRPr="000A6305">
        <w:rPr>
          <w:rFonts w:ascii="Arial" w:hAnsi="Arial" w:cs="Arial"/>
          <w:sz w:val="20"/>
          <w:szCs w:val="20"/>
        </w:rPr>
        <w:t>Board of Directors,</w:t>
      </w:r>
      <w:r w:rsidRPr="000A6305">
        <w:rPr>
          <w:rFonts w:ascii="Arial" w:hAnsi="Arial" w:cs="Arial"/>
          <w:sz w:val="20"/>
          <w:szCs w:val="20"/>
          <w:lang w:val="en-GB"/>
        </w:rPr>
        <w:t xml:space="preserve"> the </w:t>
      </w:r>
      <w:r w:rsidR="00060BA8" w:rsidRPr="000A6305">
        <w:rPr>
          <w:rFonts w:ascii="Arial" w:hAnsi="Arial" w:cs="Arial"/>
          <w:sz w:val="20"/>
          <w:szCs w:val="20"/>
          <w:lang w:val="en-GB"/>
        </w:rPr>
        <w:t xml:space="preserve">election of directors </w:t>
      </w:r>
      <w:r w:rsidRPr="000A6305">
        <w:rPr>
          <w:rFonts w:ascii="Arial" w:hAnsi="Arial" w:cs="Arial"/>
          <w:sz w:val="20"/>
          <w:szCs w:val="20"/>
          <w:lang w:val="en-GB"/>
        </w:rPr>
        <w:t xml:space="preserve">shall be </w:t>
      </w:r>
      <w:r w:rsidR="00060BA8" w:rsidRPr="000A6305">
        <w:rPr>
          <w:rFonts w:ascii="Arial" w:hAnsi="Arial" w:cs="Arial"/>
          <w:sz w:val="20"/>
          <w:szCs w:val="20"/>
          <w:lang w:val="en-GB"/>
        </w:rPr>
        <w:t>carried out by secret ballot</w:t>
      </w:r>
      <w:r w:rsidR="009E33C0" w:rsidRPr="000A6305">
        <w:rPr>
          <w:rFonts w:ascii="Arial" w:hAnsi="Arial" w:cs="Arial"/>
          <w:sz w:val="20"/>
          <w:szCs w:val="20"/>
          <w:lang w:val="en-GB"/>
        </w:rPr>
        <w:t xml:space="preserve"> by the General Meeting, provided at least fifty percent (50%) of the votes from the members of the General Meeting</w:t>
      </w:r>
      <w:r w:rsidRPr="000A6305">
        <w:rPr>
          <w:rFonts w:ascii="Arial" w:hAnsi="Arial" w:cs="Arial"/>
          <w:sz w:val="20"/>
          <w:szCs w:val="20"/>
          <w:lang w:val="en-GB"/>
        </w:rPr>
        <w:t>,</w:t>
      </w:r>
      <w:r w:rsidR="009E33C0" w:rsidRPr="000A6305">
        <w:rPr>
          <w:rFonts w:ascii="Arial" w:hAnsi="Arial" w:cs="Arial"/>
          <w:sz w:val="20"/>
          <w:szCs w:val="20"/>
          <w:lang w:val="en-GB"/>
        </w:rPr>
        <w:t xml:space="preserve"> present or represented</w:t>
      </w:r>
      <w:r w:rsidRPr="000A6305">
        <w:rPr>
          <w:rFonts w:ascii="Arial" w:hAnsi="Arial" w:cs="Arial"/>
          <w:sz w:val="20"/>
          <w:szCs w:val="20"/>
          <w:lang w:val="en-GB"/>
        </w:rPr>
        <w:t>, have been received</w:t>
      </w:r>
      <w:r w:rsidR="00060BA8" w:rsidRPr="000A6305">
        <w:rPr>
          <w:rFonts w:ascii="Arial" w:hAnsi="Arial" w:cs="Arial"/>
          <w:sz w:val="20"/>
          <w:szCs w:val="20"/>
          <w:lang w:val="en-GB"/>
        </w:rPr>
        <w:t xml:space="preserve">. </w:t>
      </w:r>
      <w:r w:rsidRPr="000A6305">
        <w:rPr>
          <w:rFonts w:ascii="Arial" w:hAnsi="Arial" w:cs="Arial"/>
          <w:sz w:val="20"/>
          <w:szCs w:val="20"/>
          <w:lang w:val="en-GB"/>
        </w:rPr>
        <w:t xml:space="preserve">Where less than eleven (11) candidates’ applications for appointment as board members have been submitted to the </w:t>
      </w:r>
      <w:r w:rsidRPr="000A6305">
        <w:rPr>
          <w:rFonts w:ascii="Arial" w:hAnsi="Arial" w:cs="Arial"/>
          <w:sz w:val="20"/>
          <w:szCs w:val="20"/>
        </w:rPr>
        <w:t>Board of Directors,</w:t>
      </w:r>
      <w:r w:rsidRPr="000A6305">
        <w:rPr>
          <w:rFonts w:ascii="Arial" w:hAnsi="Arial" w:cs="Arial"/>
          <w:sz w:val="20"/>
          <w:szCs w:val="20"/>
          <w:lang w:val="en-GB"/>
        </w:rPr>
        <w:t xml:space="preserve"> </w:t>
      </w:r>
      <w:r w:rsidR="009E33C0" w:rsidRPr="000A6305">
        <w:rPr>
          <w:rFonts w:ascii="Arial" w:hAnsi="Arial" w:cs="Arial"/>
          <w:sz w:val="20"/>
          <w:szCs w:val="20"/>
          <w:lang w:val="en-GB"/>
        </w:rPr>
        <w:t xml:space="preserve">candidates </w:t>
      </w:r>
      <w:r w:rsidRPr="000A6305">
        <w:rPr>
          <w:rFonts w:ascii="Arial" w:hAnsi="Arial" w:cs="Arial"/>
          <w:sz w:val="20"/>
          <w:szCs w:val="20"/>
          <w:lang w:val="en-GB"/>
        </w:rPr>
        <w:t xml:space="preserve">shall be </w:t>
      </w:r>
      <w:r w:rsidR="00060BA8" w:rsidRPr="000A6305">
        <w:rPr>
          <w:rFonts w:ascii="Arial" w:hAnsi="Arial" w:cs="Arial"/>
          <w:sz w:val="20"/>
          <w:szCs w:val="20"/>
          <w:lang w:val="en-GB"/>
        </w:rPr>
        <w:lastRenderedPageBreak/>
        <w:t>elected by the General Meeting, provided at least fifty percent (50%) of the votes from the members of the General Meeting</w:t>
      </w:r>
      <w:r w:rsidRPr="000A6305">
        <w:rPr>
          <w:rFonts w:ascii="Arial" w:hAnsi="Arial" w:cs="Arial"/>
          <w:sz w:val="20"/>
          <w:szCs w:val="20"/>
          <w:lang w:val="en-GB"/>
        </w:rPr>
        <w:t>,</w:t>
      </w:r>
      <w:r w:rsidR="00060BA8" w:rsidRPr="000A6305">
        <w:rPr>
          <w:rFonts w:ascii="Arial" w:hAnsi="Arial" w:cs="Arial"/>
          <w:sz w:val="20"/>
          <w:szCs w:val="20"/>
          <w:lang w:val="en-GB"/>
        </w:rPr>
        <w:t xml:space="preserve"> present or represented</w:t>
      </w:r>
      <w:r w:rsidRPr="000A6305">
        <w:rPr>
          <w:rFonts w:ascii="Arial" w:hAnsi="Arial" w:cs="Arial"/>
          <w:sz w:val="20"/>
          <w:szCs w:val="20"/>
          <w:lang w:val="en-GB"/>
        </w:rPr>
        <w:t>, have been received</w:t>
      </w:r>
      <w:r w:rsidR="00060BA8" w:rsidRPr="000A6305">
        <w:rPr>
          <w:rFonts w:ascii="Arial" w:hAnsi="Arial" w:cs="Arial"/>
          <w:sz w:val="20"/>
          <w:szCs w:val="20"/>
          <w:lang w:val="en-GB"/>
        </w:rPr>
        <w:t>.</w:t>
      </w:r>
    </w:p>
    <w:bookmarkEnd w:id="2"/>
    <w:p w14:paraId="5AE3C028" w14:textId="0697656C" w:rsidR="00C3666F" w:rsidRPr="000A6305" w:rsidRDefault="00060BA8" w:rsidP="00060BA8">
      <w:pPr>
        <w:spacing w:line="276" w:lineRule="auto"/>
        <w:jc w:val="both"/>
        <w:rPr>
          <w:rFonts w:ascii="Arial" w:hAnsi="Arial" w:cs="Arial"/>
          <w:sz w:val="20"/>
          <w:szCs w:val="20"/>
          <w:lang w:val="en-GB"/>
        </w:rPr>
      </w:pPr>
      <w:r>
        <w:rPr>
          <w:rFonts w:ascii="Arial" w:hAnsi="Arial" w:cs="Arial"/>
          <w:sz w:val="20"/>
          <w:szCs w:val="20"/>
          <w:lang w:val="en-GB"/>
        </w:rPr>
        <w:t>D</w:t>
      </w:r>
      <w:r w:rsidRPr="00060BA8">
        <w:rPr>
          <w:rFonts w:ascii="Arial" w:hAnsi="Arial" w:cs="Arial"/>
          <w:sz w:val="20"/>
          <w:szCs w:val="20"/>
          <w:lang w:val="en-GB"/>
        </w:rPr>
        <w:t xml:space="preserve">irectors </w:t>
      </w:r>
      <w:r>
        <w:rPr>
          <w:rFonts w:ascii="Arial" w:hAnsi="Arial" w:cs="Arial"/>
          <w:sz w:val="20"/>
          <w:szCs w:val="20"/>
          <w:lang w:val="en-GB"/>
        </w:rPr>
        <w:t>are appointed for a period of</w:t>
      </w:r>
      <w:r w:rsidRPr="00060BA8">
        <w:rPr>
          <w:rFonts w:ascii="Arial" w:hAnsi="Arial" w:cs="Arial"/>
          <w:sz w:val="20"/>
          <w:szCs w:val="20"/>
          <w:lang w:val="en-GB"/>
        </w:rPr>
        <w:t xml:space="preserve"> three (3) years. Outgoing members may be re-elected indefinitely. The mandate of a director ends immediately upon the loss of </w:t>
      </w:r>
      <w:r>
        <w:rPr>
          <w:rFonts w:ascii="Arial" w:hAnsi="Arial" w:cs="Arial"/>
          <w:sz w:val="20"/>
          <w:szCs w:val="20"/>
          <w:lang w:val="en-GB"/>
        </w:rPr>
        <w:t>status as member of</w:t>
      </w:r>
      <w:r w:rsidRPr="00060BA8">
        <w:rPr>
          <w:rFonts w:ascii="Arial" w:hAnsi="Arial" w:cs="Arial"/>
          <w:sz w:val="20"/>
          <w:szCs w:val="20"/>
          <w:lang w:val="en-GB"/>
        </w:rPr>
        <w:t xml:space="preserve"> the General Meeting.</w:t>
      </w:r>
    </w:p>
    <w:p w14:paraId="24D50CD5" w14:textId="777CE5A6"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4</w:t>
      </w:r>
    </w:p>
    <w:p w14:paraId="5AC23D47" w14:textId="6A558EAE" w:rsidR="00060BA8" w:rsidRPr="00060BA8" w:rsidRDefault="00D638E0" w:rsidP="00060BA8">
      <w:pPr>
        <w:spacing w:line="276" w:lineRule="auto"/>
        <w:jc w:val="both"/>
        <w:rPr>
          <w:rFonts w:ascii="Arial" w:hAnsi="Arial" w:cs="Arial"/>
          <w:sz w:val="20"/>
          <w:szCs w:val="20"/>
          <w:lang w:val="en-GB"/>
        </w:rPr>
      </w:pPr>
      <w:r>
        <w:rPr>
          <w:rFonts w:ascii="Arial" w:hAnsi="Arial" w:cs="Arial"/>
          <w:sz w:val="20"/>
          <w:szCs w:val="20"/>
          <w:lang w:val="en-GB"/>
        </w:rPr>
        <w:t>In the event of occurrence of any vacancy in the composition of the Board of Directors, c</w:t>
      </w:r>
      <w:r w:rsidR="00060BA8" w:rsidRPr="00060BA8">
        <w:rPr>
          <w:rFonts w:ascii="Arial" w:hAnsi="Arial" w:cs="Arial"/>
          <w:sz w:val="20"/>
          <w:szCs w:val="20"/>
          <w:lang w:val="en-GB"/>
        </w:rPr>
        <w:t xml:space="preserve">andidates not elected to the Board of Directors during the last General Meeting will automatically be considered in </w:t>
      </w:r>
      <w:r>
        <w:rPr>
          <w:rFonts w:ascii="Arial" w:hAnsi="Arial" w:cs="Arial"/>
          <w:sz w:val="20"/>
          <w:szCs w:val="20"/>
          <w:lang w:val="en-GB"/>
        </w:rPr>
        <w:t>decreasing</w:t>
      </w:r>
      <w:r w:rsidR="00060BA8" w:rsidRPr="00060BA8">
        <w:rPr>
          <w:rFonts w:ascii="Arial" w:hAnsi="Arial" w:cs="Arial"/>
          <w:sz w:val="20"/>
          <w:szCs w:val="20"/>
          <w:lang w:val="en-GB"/>
        </w:rPr>
        <w:t xml:space="preserve"> order of votes received at that </w:t>
      </w:r>
      <w:r w:rsidR="00060BA8">
        <w:rPr>
          <w:rFonts w:ascii="Arial" w:hAnsi="Arial" w:cs="Arial"/>
          <w:sz w:val="20"/>
          <w:szCs w:val="20"/>
          <w:lang w:val="en-GB"/>
        </w:rPr>
        <w:t>m</w:t>
      </w:r>
      <w:r w:rsidR="00060BA8" w:rsidRPr="00060BA8">
        <w:rPr>
          <w:rFonts w:ascii="Arial" w:hAnsi="Arial" w:cs="Arial"/>
          <w:sz w:val="20"/>
          <w:szCs w:val="20"/>
          <w:lang w:val="en-GB"/>
        </w:rPr>
        <w:t xml:space="preserve">eeting. If no candidates remain, the directors may co-opt a member, whether an </w:t>
      </w:r>
      <w:r w:rsidR="00F960FE">
        <w:rPr>
          <w:rFonts w:ascii="Arial" w:hAnsi="Arial" w:cs="Arial"/>
          <w:sz w:val="20"/>
          <w:szCs w:val="20"/>
          <w:lang w:val="en-GB"/>
        </w:rPr>
        <w:t>Associated</w:t>
      </w:r>
      <w:r w:rsidR="00060BA8" w:rsidRPr="00060BA8">
        <w:rPr>
          <w:rFonts w:ascii="Arial" w:hAnsi="Arial" w:cs="Arial"/>
          <w:sz w:val="20"/>
          <w:szCs w:val="20"/>
          <w:lang w:val="en-GB"/>
        </w:rPr>
        <w:t xml:space="preserve"> Member or a National Member, provisionally to the Board of Directors.</w:t>
      </w:r>
    </w:p>
    <w:p w14:paraId="68B5A55B" w14:textId="092517BD"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 xml:space="preserve">The current Board of Directors may, with a majority of at least two-thirds (2/3) of the elected directors, co-opt two (2) members, whether </w:t>
      </w:r>
      <w:r w:rsidR="00F960FE">
        <w:rPr>
          <w:rFonts w:ascii="Arial" w:hAnsi="Arial" w:cs="Arial"/>
          <w:sz w:val="20"/>
          <w:szCs w:val="20"/>
          <w:lang w:val="en-GB"/>
        </w:rPr>
        <w:t>Associated</w:t>
      </w:r>
      <w:r w:rsidRPr="00060BA8">
        <w:rPr>
          <w:rFonts w:ascii="Arial" w:hAnsi="Arial" w:cs="Arial"/>
          <w:sz w:val="20"/>
          <w:szCs w:val="20"/>
          <w:lang w:val="en-GB"/>
        </w:rPr>
        <w:t xml:space="preserve"> Members or National Members, who will then have the same powers as directors elected by the General Meeting. The term of office of co-opted directors </w:t>
      </w:r>
      <w:r w:rsidR="009D180B">
        <w:rPr>
          <w:rFonts w:ascii="Arial" w:hAnsi="Arial" w:cs="Arial"/>
          <w:sz w:val="20"/>
          <w:szCs w:val="20"/>
          <w:lang w:val="en-GB"/>
        </w:rPr>
        <w:t>shall</w:t>
      </w:r>
      <w:r w:rsidRPr="00060BA8">
        <w:rPr>
          <w:rFonts w:ascii="Arial" w:hAnsi="Arial" w:cs="Arial"/>
          <w:sz w:val="20"/>
          <w:szCs w:val="20"/>
          <w:lang w:val="en-GB"/>
        </w:rPr>
        <w:t xml:space="preserve"> expire at the next General </w:t>
      </w:r>
      <w:proofErr w:type="gramStart"/>
      <w:r w:rsidRPr="00060BA8">
        <w:rPr>
          <w:rFonts w:ascii="Arial" w:hAnsi="Arial" w:cs="Arial"/>
          <w:sz w:val="20"/>
          <w:szCs w:val="20"/>
          <w:lang w:val="en-GB"/>
        </w:rPr>
        <w:t>Meeting, but</w:t>
      </w:r>
      <w:proofErr w:type="gramEnd"/>
      <w:r w:rsidRPr="00060BA8">
        <w:rPr>
          <w:rFonts w:ascii="Arial" w:hAnsi="Arial" w:cs="Arial"/>
          <w:sz w:val="20"/>
          <w:szCs w:val="20"/>
          <w:lang w:val="en-GB"/>
        </w:rPr>
        <w:t xml:space="preserve"> may be renewed indefinitely. However, the total number of directors, whether elected by the General Meeting or co-opted, may not exceed eleven (11).</w:t>
      </w:r>
    </w:p>
    <w:p w14:paraId="7BBD9D3D" w14:textId="0D82F87C" w:rsidR="007B1C53" w:rsidRPr="007B1C53" w:rsidRDefault="007B1C53" w:rsidP="001F6537">
      <w:pPr>
        <w:spacing w:line="276" w:lineRule="auto"/>
        <w:jc w:val="both"/>
        <w:rPr>
          <w:rFonts w:ascii="Arial" w:hAnsi="Arial" w:cs="Arial"/>
          <w:b/>
          <w:bCs/>
          <w:sz w:val="20"/>
          <w:szCs w:val="20"/>
          <w:u w:val="single"/>
        </w:rPr>
      </w:pPr>
      <w:r w:rsidRPr="007B1C53">
        <w:rPr>
          <w:rFonts w:ascii="Arial" w:hAnsi="Arial" w:cs="Arial"/>
          <w:b/>
          <w:bCs/>
          <w:sz w:val="20"/>
          <w:szCs w:val="20"/>
          <w:u w:val="single"/>
        </w:rPr>
        <w:t xml:space="preserve">Article </w:t>
      </w:r>
      <w:r w:rsidR="0098490B" w:rsidRPr="007B1C53">
        <w:rPr>
          <w:rFonts w:ascii="Arial" w:hAnsi="Arial" w:cs="Arial"/>
          <w:b/>
          <w:bCs/>
          <w:sz w:val="20"/>
          <w:szCs w:val="20"/>
          <w:u w:val="single"/>
        </w:rPr>
        <w:t>1</w:t>
      </w:r>
      <w:r w:rsidR="0098490B">
        <w:rPr>
          <w:rFonts w:ascii="Arial" w:hAnsi="Arial" w:cs="Arial"/>
          <w:b/>
          <w:bCs/>
          <w:sz w:val="20"/>
          <w:szCs w:val="20"/>
          <w:u w:val="single"/>
        </w:rPr>
        <w:t>5</w:t>
      </w:r>
    </w:p>
    <w:p w14:paraId="675CBB66" w14:textId="5A8ED8E0"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The Board of Directors is convened by the President, or, in his</w:t>
      </w:r>
      <w:r w:rsidR="009D180B">
        <w:rPr>
          <w:rFonts w:ascii="Arial" w:hAnsi="Arial" w:cs="Arial"/>
          <w:sz w:val="20"/>
          <w:szCs w:val="20"/>
          <w:lang w:val="en-GB"/>
        </w:rPr>
        <w:t>/her</w:t>
      </w:r>
      <w:r w:rsidRPr="00060BA8">
        <w:rPr>
          <w:rFonts w:ascii="Arial" w:hAnsi="Arial" w:cs="Arial"/>
          <w:sz w:val="20"/>
          <w:szCs w:val="20"/>
          <w:lang w:val="en-GB"/>
        </w:rPr>
        <w:t xml:space="preserve"> absence, by the General Secretary, or by two (2) directors, by post or electronic </w:t>
      </w:r>
      <w:r>
        <w:rPr>
          <w:rFonts w:ascii="Arial" w:hAnsi="Arial" w:cs="Arial"/>
          <w:sz w:val="20"/>
          <w:szCs w:val="20"/>
          <w:lang w:val="en-GB"/>
        </w:rPr>
        <w:t>means</w:t>
      </w:r>
      <w:r w:rsidRPr="00060BA8">
        <w:rPr>
          <w:rFonts w:ascii="Arial" w:hAnsi="Arial" w:cs="Arial"/>
          <w:sz w:val="20"/>
          <w:szCs w:val="20"/>
          <w:lang w:val="en-GB"/>
        </w:rPr>
        <w:t xml:space="preserve"> at least eight (8) days before the meeting. The agenda </w:t>
      </w:r>
      <w:r w:rsidR="00A2089D">
        <w:rPr>
          <w:rFonts w:ascii="Arial" w:hAnsi="Arial" w:cs="Arial"/>
          <w:sz w:val="20"/>
          <w:szCs w:val="20"/>
          <w:lang w:val="en-GB"/>
        </w:rPr>
        <w:t>shall be</w:t>
      </w:r>
      <w:r w:rsidRPr="00060BA8">
        <w:rPr>
          <w:rFonts w:ascii="Arial" w:hAnsi="Arial" w:cs="Arial"/>
          <w:sz w:val="20"/>
          <w:szCs w:val="20"/>
          <w:lang w:val="en-GB"/>
        </w:rPr>
        <w:t xml:space="preserve"> attached to </w:t>
      </w:r>
      <w:r w:rsidR="00A2089D">
        <w:rPr>
          <w:rFonts w:ascii="Arial" w:hAnsi="Arial" w:cs="Arial"/>
          <w:sz w:val="20"/>
          <w:szCs w:val="20"/>
          <w:lang w:val="en-GB"/>
        </w:rPr>
        <w:t>the convening</w:t>
      </w:r>
      <w:r w:rsidRPr="00060BA8">
        <w:rPr>
          <w:rFonts w:ascii="Arial" w:hAnsi="Arial" w:cs="Arial"/>
          <w:sz w:val="20"/>
          <w:szCs w:val="20"/>
          <w:lang w:val="en-GB"/>
        </w:rPr>
        <w:t xml:space="preserve"> notice. Upon a joint request from at least two (2) directors, items can be added to the agenda up until the first item is </w:t>
      </w:r>
      <w:r w:rsidR="00A2089D">
        <w:rPr>
          <w:rFonts w:ascii="Arial" w:hAnsi="Arial" w:cs="Arial"/>
          <w:sz w:val="20"/>
          <w:szCs w:val="20"/>
          <w:lang w:val="en-GB"/>
        </w:rPr>
        <w:t>discussed.</w:t>
      </w:r>
    </w:p>
    <w:p w14:paraId="6B8E2500" w14:textId="50D2EBAE"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 xml:space="preserve">A director may obtain a proxy from another director to represent him/her at the </w:t>
      </w:r>
      <w:r w:rsidR="00A2089D">
        <w:rPr>
          <w:rFonts w:ascii="Arial" w:hAnsi="Arial" w:cs="Arial"/>
          <w:sz w:val="20"/>
          <w:szCs w:val="20"/>
          <w:lang w:val="en-GB"/>
        </w:rPr>
        <w:t xml:space="preserve">meeting of the </w:t>
      </w:r>
      <w:r w:rsidRPr="00060BA8">
        <w:rPr>
          <w:rFonts w:ascii="Arial" w:hAnsi="Arial" w:cs="Arial"/>
          <w:sz w:val="20"/>
          <w:szCs w:val="20"/>
          <w:lang w:val="en-GB"/>
        </w:rPr>
        <w:t>Board of Directors, but no director may hold more than two (2) proxies.</w:t>
      </w:r>
    </w:p>
    <w:p w14:paraId="472E4EE3" w14:textId="15F69F69"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Directors may also attend meetings via v</w:t>
      </w:r>
      <w:r w:rsidR="00715F32">
        <w:rPr>
          <w:rFonts w:ascii="Arial" w:hAnsi="Arial" w:cs="Arial"/>
          <w:sz w:val="20"/>
          <w:szCs w:val="20"/>
          <w:lang w:val="en-GB"/>
        </w:rPr>
        <w:t>ideo</w:t>
      </w:r>
      <w:r w:rsidRPr="00060BA8">
        <w:rPr>
          <w:rFonts w:ascii="Arial" w:hAnsi="Arial" w:cs="Arial"/>
          <w:sz w:val="20"/>
          <w:szCs w:val="20"/>
          <w:lang w:val="en-GB"/>
        </w:rPr>
        <w:t xml:space="preserve">conference or other telecommunication </w:t>
      </w:r>
      <w:r w:rsidR="00A2089D">
        <w:rPr>
          <w:rFonts w:ascii="Arial" w:hAnsi="Arial" w:cs="Arial"/>
          <w:sz w:val="20"/>
          <w:szCs w:val="20"/>
          <w:lang w:val="en-GB"/>
        </w:rPr>
        <w:t>means</w:t>
      </w:r>
      <w:r w:rsidRPr="00060BA8">
        <w:rPr>
          <w:rFonts w:ascii="Arial" w:hAnsi="Arial" w:cs="Arial"/>
          <w:sz w:val="20"/>
          <w:szCs w:val="20"/>
          <w:lang w:val="en-GB"/>
        </w:rPr>
        <w:t xml:space="preserve"> that allow </w:t>
      </w:r>
      <w:r w:rsidR="00481005">
        <w:rPr>
          <w:rFonts w:ascii="Arial" w:hAnsi="Arial" w:cs="Arial"/>
          <w:sz w:val="20"/>
          <w:szCs w:val="20"/>
          <w:lang w:val="en-GB"/>
        </w:rPr>
        <w:t xml:space="preserve">for </w:t>
      </w:r>
      <w:r w:rsidRPr="00060BA8">
        <w:rPr>
          <w:rFonts w:ascii="Arial" w:hAnsi="Arial" w:cs="Arial"/>
          <w:sz w:val="20"/>
          <w:szCs w:val="20"/>
          <w:lang w:val="en-GB"/>
        </w:rPr>
        <w:t>their identification.</w:t>
      </w:r>
    </w:p>
    <w:p w14:paraId="569524DE" w14:textId="2624EBAC"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 xml:space="preserve">The Board of Directors may invite, by a majority decision of its members, </w:t>
      </w:r>
      <w:r w:rsidR="00F960FE">
        <w:rPr>
          <w:rFonts w:ascii="Arial" w:hAnsi="Arial" w:cs="Arial"/>
          <w:sz w:val="20"/>
          <w:szCs w:val="20"/>
          <w:lang w:val="en-GB"/>
        </w:rPr>
        <w:t>Associated</w:t>
      </w:r>
      <w:r w:rsidRPr="00060BA8">
        <w:rPr>
          <w:rFonts w:ascii="Arial" w:hAnsi="Arial" w:cs="Arial"/>
          <w:sz w:val="20"/>
          <w:szCs w:val="20"/>
          <w:lang w:val="en-GB"/>
        </w:rPr>
        <w:t xml:space="preserve"> Members or National Members, or even external experts, to benefit from their advice.</w:t>
      </w:r>
    </w:p>
    <w:p w14:paraId="32B440A6" w14:textId="64DAD933" w:rsidR="00060BA8" w:rsidRPr="00060BA8" w:rsidRDefault="00060BA8" w:rsidP="00060BA8">
      <w:pPr>
        <w:spacing w:line="276" w:lineRule="auto"/>
        <w:jc w:val="both"/>
        <w:rPr>
          <w:rFonts w:ascii="Arial" w:hAnsi="Arial" w:cs="Arial"/>
          <w:sz w:val="20"/>
          <w:szCs w:val="20"/>
          <w:lang w:val="en-GB"/>
        </w:rPr>
      </w:pPr>
      <w:r w:rsidRPr="00060BA8">
        <w:rPr>
          <w:rFonts w:ascii="Arial" w:hAnsi="Arial" w:cs="Arial"/>
          <w:sz w:val="20"/>
          <w:szCs w:val="20"/>
          <w:lang w:val="en-GB"/>
        </w:rPr>
        <w:t xml:space="preserve">Decisions of the Board of Directors may be </w:t>
      </w:r>
      <w:r w:rsidR="00A2089D">
        <w:rPr>
          <w:rFonts w:ascii="Arial" w:hAnsi="Arial" w:cs="Arial"/>
          <w:sz w:val="20"/>
          <w:szCs w:val="20"/>
          <w:lang w:val="en-GB"/>
        </w:rPr>
        <w:t>taken in writing</w:t>
      </w:r>
      <w:r w:rsidRPr="00060BA8">
        <w:rPr>
          <w:rFonts w:ascii="Arial" w:hAnsi="Arial" w:cs="Arial"/>
          <w:sz w:val="20"/>
          <w:szCs w:val="20"/>
          <w:lang w:val="en-GB"/>
        </w:rPr>
        <w:t xml:space="preserve"> by unanimous consent of the directors</w:t>
      </w:r>
      <w:r w:rsidR="00A2089D">
        <w:rPr>
          <w:rFonts w:ascii="Arial" w:hAnsi="Arial" w:cs="Arial"/>
          <w:sz w:val="20"/>
          <w:szCs w:val="20"/>
          <w:lang w:val="en-GB"/>
        </w:rPr>
        <w:t xml:space="preserve"> </w:t>
      </w:r>
      <w:r w:rsidRPr="00060BA8">
        <w:rPr>
          <w:rFonts w:ascii="Arial" w:hAnsi="Arial" w:cs="Arial"/>
          <w:sz w:val="20"/>
          <w:szCs w:val="20"/>
          <w:lang w:val="en-GB"/>
        </w:rPr>
        <w:t>in exceptional cases duly justified by the Board of Directors.</w:t>
      </w:r>
    </w:p>
    <w:p w14:paraId="545CAEEF" w14:textId="7483652A"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6</w:t>
      </w:r>
    </w:p>
    <w:p w14:paraId="1BF546C8" w14:textId="6FCCFE55" w:rsidR="00A2089D" w:rsidRPr="00A2089D" w:rsidRDefault="00A2089D" w:rsidP="00A2089D">
      <w:pPr>
        <w:spacing w:line="276" w:lineRule="auto"/>
        <w:jc w:val="both"/>
        <w:rPr>
          <w:rFonts w:ascii="Arial" w:hAnsi="Arial" w:cs="Arial"/>
          <w:sz w:val="20"/>
          <w:szCs w:val="20"/>
          <w:lang w:val="en-GB"/>
        </w:rPr>
      </w:pPr>
      <w:r w:rsidRPr="00A2089D">
        <w:rPr>
          <w:rFonts w:ascii="Arial" w:hAnsi="Arial" w:cs="Arial"/>
          <w:sz w:val="20"/>
          <w:szCs w:val="20"/>
          <w:lang w:val="en-GB"/>
        </w:rPr>
        <w:t xml:space="preserve">The Board of Directors will meet at least once a year upon </w:t>
      </w:r>
      <w:r w:rsidR="00715F32">
        <w:rPr>
          <w:rFonts w:ascii="Arial" w:hAnsi="Arial" w:cs="Arial"/>
          <w:sz w:val="20"/>
          <w:szCs w:val="20"/>
          <w:lang w:val="en-GB"/>
        </w:rPr>
        <w:t>convening by</w:t>
      </w:r>
      <w:r w:rsidRPr="00A2089D">
        <w:rPr>
          <w:rFonts w:ascii="Arial" w:hAnsi="Arial" w:cs="Arial"/>
          <w:sz w:val="20"/>
          <w:szCs w:val="20"/>
          <w:lang w:val="en-GB"/>
        </w:rPr>
        <w:t xml:space="preserve"> one of the persons designated according to the first paragraph of Article </w:t>
      </w:r>
      <w:r w:rsidR="00D712A9" w:rsidRPr="00A2089D">
        <w:rPr>
          <w:rFonts w:ascii="Arial" w:hAnsi="Arial" w:cs="Arial"/>
          <w:sz w:val="20"/>
          <w:szCs w:val="20"/>
          <w:lang w:val="en-GB"/>
        </w:rPr>
        <w:t>1</w:t>
      </w:r>
      <w:r w:rsidR="00D712A9">
        <w:rPr>
          <w:rFonts w:ascii="Arial" w:hAnsi="Arial" w:cs="Arial"/>
          <w:sz w:val="20"/>
          <w:szCs w:val="20"/>
          <w:lang w:val="en-GB"/>
        </w:rPr>
        <w:t>5</w:t>
      </w:r>
      <w:r w:rsidRPr="00A2089D">
        <w:rPr>
          <w:rFonts w:ascii="Arial" w:hAnsi="Arial" w:cs="Arial"/>
          <w:sz w:val="20"/>
          <w:szCs w:val="20"/>
          <w:lang w:val="en-GB"/>
        </w:rPr>
        <w:t>.</w:t>
      </w:r>
    </w:p>
    <w:p w14:paraId="2BA91843" w14:textId="4C95ECC0" w:rsidR="00A2089D" w:rsidRPr="00A2089D" w:rsidRDefault="00A2089D" w:rsidP="00A2089D">
      <w:pPr>
        <w:spacing w:line="276" w:lineRule="auto"/>
        <w:jc w:val="both"/>
        <w:rPr>
          <w:rFonts w:ascii="Arial" w:hAnsi="Arial" w:cs="Arial"/>
          <w:sz w:val="20"/>
          <w:szCs w:val="20"/>
          <w:lang w:val="en-GB"/>
        </w:rPr>
      </w:pPr>
      <w:r w:rsidRPr="00A2089D">
        <w:rPr>
          <w:rFonts w:ascii="Arial" w:hAnsi="Arial" w:cs="Arial"/>
          <w:sz w:val="20"/>
          <w:szCs w:val="20"/>
          <w:lang w:val="en-GB"/>
        </w:rPr>
        <w:t xml:space="preserve">Within the Board of Directors, decisions are made </w:t>
      </w:r>
      <w:r w:rsidR="0010648B">
        <w:rPr>
          <w:rFonts w:ascii="Arial" w:hAnsi="Arial" w:cs="Arial"/>
          <w:sz w:val="20"/>
          <w:szCs w:val="20"/>
          <w:lang w:val="en-GB"/>
        </w:rPr>
        <w:t>at</w:t>
      </w:r>
      <w:r w:rsidRPr="00A2089D">
        <w:rPr>
          <w:rFonts w:ascii="Arial" w:hAnsi="Arial" w:cs="Arial"/>
          <w:sz w:val="20"/>
          <w:szCs w:val="20"/>
          <w:lang w:val="en-GB"/>
        </w:rPr>
        <w:t xml:space="preserve"> a majority of votes of the directors present or represented. In case of a tie, the President's vote </w:t>
      </w:r>
      <w:r>
        <w:rPr>
          <w:rFonts w:ascii="Arial" w:hAnsi="Arial" w:cs="Arial"/>
          <w:sz w:val="20"/>
          <w:szCs w:val="20"/>
          <w:lang w:val="en-GB"/>
        </w:rPr>
        <w:t xml:space="preserve">shall </w:t>
      </w:r>
      <w:r w:rsidRPr="00A2089D">
        <w:rPr>
          <w:rFonts w:ascii="Arial" w:hAnsi="Arial" w:cs="Arial"/>
          <w:sz w:val="20"/>
          <w:szCs w:val="20"/>
          <w:lang w:val="en-GB"/>
        </w:rPr>
        <w:t>prevail.</w:t>
      </w:r>
    </w:p>
    <w:p w14:paraId="3A88B03D" w14:textId="2645E94F" w:rsidR="003A37BA" w:rsidRPr="00B9650E" w:rsidRDefault="003A37BA" w:rsidP="001F6537">
      <w:pPr>
        <w:spacing w:line="276" w:lineRule="auto"/>
        <w:jc w:val="both"/>
        <w:rPr>
          <w:rFonts w:ascii="Arial" w:hAnsi="Arial" w:cs="Arial"/>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7</w:t>
      </w:r>
    </w:p>
    <w:p w14:paraId="02FA8FDF" w14:textId="77777777"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The Board of Directors manages the affairs of the Association and represents it in all judicial and extrajudicial acts. The Association is represented in court and before public authorities by the President or by two (2) directors, duly authorized by the Board of Directors for this purpose.</w:t>
      </w:r>
    </w:p>
    <w:p w14:paraId="616E1229" w14:textId="3337C69A"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 xml:space="preserve">It may delegate its powers to any director, without the possibility of delegating them to a third party. The delegation of daily management requires prior authorization from the General Meeting and imposes an </w:t>
      </w:r>
      <w:r w:rsidRPr="001C3EBA">
        <w:rPr>
          <w:rFonts w:ascii="Arial" w:hAnsi="Arial" w:cs="Arial"/>
          <w:sz w:val="20"/>
          <w:szCs w:val="20"/>
          <w:lang w:val="en-GB"/>
        </w:rPr>
        <w:lastRenderedPageBreak/>
        <w:t xml:space="preserve">obligation on the Board of Directors to report annually to the General Meeting on the salaries, fees, and benefits allocated to the delegate(s), </w:t>
      </w:r>
      <w:r w:rsidR="00583673">
        <w:rPr>
          <w:rFonts w:ascii="Arial" w:hAnsi="Arial" w:cs="Arial"/>
          <w:sz w:val="20"/>
          <w:szCs w:val="20"/>
          <w:lang w:val="en-GB"/>
        </w:rPr>
        <w:t>as</w:t>
      </w:r>
      <w:r w:rsidRPr="001C3EBA">
        <w:rPr>
          <w:rFonts w:ascii="Arial" w:hAnsi="Arial" w:cs="Arial"/>
          <w:sz w:val="20"/>
          <w:szCs w:val="20"/>
          <w:lang w:val="en-GB"/>
        </w:rPr>
        <w:t xml:space="preserve"> applicable.</w:t>
      </w:r>
    </w:p>
    <w:p w14:paraId="29006C79" w14:textId="63143ADD"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1</w:t>
      </w:r>
      <w:r w:rsidR="0098490B">
        <w:rPr>
          <w:rFonts w:ascii="Arial" w:hAnsi="Arial" w:cs="Arial"/>
          <w:b/>
          <w:bCs/>
          <w:sz w:val="20"/>
          <w:szCs w:val="20"/>
          <w:u w:val="single"/>
        </w:rPr>
        <w:t>8</w:t>
      </w:r>
    </w:p>
    <w:p w14:paraId="63881164" w14:textId="2B8E102D"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The Association is, in all circumstances, bound by the joint signature of two (2) directors, including necessarily the President or the General Secretary. In case of incapacity of both the President and the General Secretary, the Association is bound by the joint signatures of</w:t>
      </w:r>
      <w:r>
        <w:rPr>
          <w:rFonts w:ascii="Arial" w:hAnsi="Arial" w:cs="Arial"/>
          <w:sz w:val="20"/>
          <w:szCs w:val="20"/>
          <w:lang w:val="en-GB"/>
        </w:rPr>
        <w:t xml:space="preserve"> any</w:t>
      </w:r>
      <w:r w:rsidRPr="001C3EBA">
        <w:rPr>
          <w:rFonts w:ascii="Arial" w:hAnsi="Arial" w:cs="Arial"/>
          <w:sz w:val="20"/>
          <w:szCs w:val="20"/>
          <w:lang w:val="en-GB"/>
        </w:rPr>
        <w:t xml:space="preserve"> two (2) directors.</w:t>
      </w:r>
    </w:p>
    <w:p w14:paraId="76100317" w14:textId="77777777" w:rsid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Routine correspondence and acts of daily management are validly signed by a single director.</w:t>
      </w:r>
    </w:p>
    <w:p w14:paraId="6D05B6A6" w14:textId="03C23309" w:rsidR="00C83848" w:rsidRPr="001C3EBA" w:rsidRDefault="00C83848" w:rsidP="001C3EBA">
      <w:pPr>
        <w:spacing w:line="276" w:lineRule="auto"/>
        <w:jc w:val="both"/>
        <w:rPr>
          <w:rFonts w:ascii="Arial" w:hAnsi="Arial" w:cs="Arial"/>
          <w:sz w:val="20"/>
          <w:szCs w:val="20"/>
          <w:lang w:val="en-GB"/>
        </w:rPr>
      </w:pPr>
      <w:r w:rsidRPr="00C83848">
        <w:rPr>
          <w:rFonts w:ascii="Arial" w:hAnsi="Arial" w:cs="Arial"/>
          <w:sz w:val="20"/>
          <w:szCs w:val="20"/>
          <w:lang w:val="en-GB"/>
        </w:rPr>
        <w:t xml:space="preserve">From financial perspective, the Association is validly bound by the signature of the Treasurer for transactions not exceeding six thousand euros (EUR </w:t>
      </w:r>
      <w:proofErr w:type="gramStart"/>
      <w:r w:rsidRPr="00C83848">
        <w:rPr>
          <w:rFonts w:ascii="Arial" w:hAnsi="Arial" w:cs="Arial"/>
          <w:sz w:val="20"/>
          <w:szCs w:val="20"/>
          <w:lang w:val="en-GB"/>
        </w:rPr>
        <w:t>6,000.-</w:t>
      </w:r>
      <w:proofErr w:type="gramEnd"/>
      <w:r w:rsidRPr="00C83848">
        <w:rPr>
          <w:rFonts w:ascii="Arial" w:hAnsi="Arial" w:cs="Arial"/>
          <w:sz w:val="20"/>
          <w:szCs w:val="20"/>
          <w:lang w:val="en-GB"/>
        </w:rPr>
        <w:t xml:space="preserve">). For transactions exceeding this amount, the President’s signature is required. If the President is unavailable for personal or professional reasons, the Association is bound for transactions exceeding six thousand euros (EUR </w:t>
      </w:r>
      <w:proofErr w:type="gramStart"/>
      <w:r w:rsidRPr="00C83848">
        <w:rPr>
          <w:rFonts w:ascii="Arial" w:hAnsi="Arial" w:cs="Arial"/>
          <w:sz w:val="20"/>
          <w:szCs w:val="20"/>
          <w:lang w:val="en-GB"/>
        </w:rPr>
        <w:t>6,000.-</w:t>
      </w:r>
      <w:proofErr w:type="gramEnd"/>
      <w:r w:rsidRPr="00C83848">
        <w:rPr>
          <w:rFonts w:ascii="Arial" w:hAnsi="Arial" w:cs="Arial"/>
          <w:sz w:val="20"/>
          <w:szCs w:val="20"/>
          <w:lang w:val="en-GB"/>
        </w:rPr>
        <w:t>) by the joint signatures of the Treasurer and the Secretary or the Treasurer and one (1) other director or the Vice-President, as applicable, or any other person specifically authorised by the Board of Directors for this purpose.</w:t>
      </w:r>
    </w:p>
    <w:p w14:paraId="5562E3AE" w14:textId="23D06CCF"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Pr>
          <w:rFonts w:ascii="Arial" w:hAnsi="Arial" w:cs="Arial"/>
          <w:b/>
          <w:bCs/>
          <w:sz w:val="20"/>
          <w:szCs w:val="20"/>
          <w:u w:val="single"/>
        </w:rPr>
        <w:t>19</w:t>
      </w:r>
    </w:p>
    <w:p w14:paraId="48316780" w14:textId="7DCAC142"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 xml:space="preserve">The Board of Directors is generally represented by the President, who ensures its </w:t>
      </w:r>
      <w:r w:rsidRPr="001C3EBA">
        <w:rPr>
          <w:rFonts w:ascii="Arial" w:hAnsi="Arial" w:cs="Arial"/>
          <w:sz w:val="20"/>
          <w:szCs w:val="20"/>
        </w:rPr>
        <w:t>smooth operation</w:t>
      </w:r>
      <w:r w:rsidR="00583673">
        <w:rPr>
          <w:rFonts w:ascii="Arial" w:hAnsi="Arial" w:cs="Arial"/>
          <w:sz w:val="20"/>
          <w:szCs w:val="20"/>
        </w:rPr>
        <w:t>s</w:t>
      </w:r>
      <w:r w:rsidRPr="001C3EBA">
        <w:rPr>
          <w:rFonts w:ascii="Arial" w:hAnsi="Arial" w:cs="Arial"/>
          <w:sz w:val="20"/>
          <w:szCs w:val="20"/>
          <w:lang w:val="en-GB"/>
        </w:rPr>
        <w:t>. The Board of Directors may also be represented by any director, duly authorized by the Board of Directors for this purpose.</w:t>
      </w:r>
    </w:p>
    <w:p w14:paraId="2A5C78A9" w14:textId="5611DF97"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 xml:space="preserve">The Secretary performs the general administrative tasks and correspondence of the Association. He/she writes and signs the minutes of the Board of Directors and General Meeting meetings, which are countersigned by the President or the person who chaired the meeting. He/she holds the Association's archives, which are located at the </w:t>
      </w:r>
      <w:r w:rsidR="00583673">
        <w:rPr>
          <w:rFonts w:ascii="Arial" w:hAnsi="Arial" w:cs="Arial"/>
          <w:sz w:val="20"/>
          <w:szCs w:val="20"/>
          <w:lang w:val="en-GB"/>
        </w:rPr>
        <w:t xml:space="preserve">registered office of the </w:t>
      </w:r>
      <w:r w:rsidRPr="001C3EBA">
        <w:rPr>
          <w:rFonts w:ascii="Arial" w:hAnsi="Arial" w:cs="Arial"/>
          <w:sz w:val="20"/>
          <w:szCs w:val="20"/>
          <w:lang w:val="en-GB"/>
        </w:rPr>
        <w:t>Association.</w:t>
      </w:r>
    </w:p>
    <w:p w14:paraId="388DB919" w14:textId="77777777" w:rsidR="001C3EBA" w:rsidRPr="001C3EBA" w:rsidRDefault="001C3EBA" w:rsidP="001C3EBA">
      <w:pPr>
        <w:spacing w:line="276" w:lineRule="auto"/>
        <w:jc w:val="both"/>
        <w:rPr>
          <w:rFonts w:ascii="Arial" w:hAnsi="Arial" w:cs="Arial"/>
          <w:sz w:val="20"/>
          <w:szCs w:val="20"/>
          <w:lang w:val="en-GB"/>
        </w:rPr>
      </w:pPr>
      <w:r w:rsidRPr="001C3EBA">
        <w:rPr>
          <w:rFonts w:ascii="Arial" w:hAnsi="Arial" w:cs="Arial"/>
          <w:sz w:val="20"/>
          <w:szCs w:val="20"/>
          <w:lang w:val="en-GB"/>
        </w:rPr>
        <w:t>The Treasurer is responsible for financial management, including the collection of contributions, the management of funds, payments, and accounting.</w:t>
      </w:r>
    </w:p>
    <w:p w14:paraId="091A968F" w14:textId="1E264BBD" w:rsidR="003A37BA" w:rsidRPr="00B9650E" w:rsidRDefault="003A37BA"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0</w:t>
      </w:r>
    </w:p>
    <w:p w14:paraId="5DB2DC7B" w14:textId="037E977B" w:rsidR="00B9650E" w:rsidRPr="007B1C53" w:rsidRDefault="003A37BA" w:rsidP="007B1C53">
      <w:pPr>
        <w:spacing w:line="276" w:lineRule="auto"/>
        <w:jc w:val="both"/>
        <w:rPr>
          <w:rFonts w:ascii="Arial" w:hAnsi="Arial" w:cs="Arial"/>
          <w:sz w:val="20"/>
          <w:szCs w:val="20"/>
        </w:rPr>
      </w:pPr>
      <w:r w:rsidRPr="001F6537">
        <w:rPr>
          <w:rFonts w:ascii="Arial" w:hAnsi="Arial" w:cs="Arial"/>
          <w:sz w:val="20"/>
          <w:szCs w:val="20"/>
        </w:rPr>
        <w:t xml:space="preserve">All </w:t>
      </w:r>
      <w:r w:rsidR="001C3EBA">
        <w:rPr>
          <w:rFonts w:ascii="Arial" w:hAnsi="Arial" w:cs="Arial"/>
          <w:sz w:val="20"/>
          <w:szCs w:val="20"/>
        </w:rPr>
        <w:t>directors</w:t>
      </w:r>
      <w:r w:rsidRPr="001F6537">
        <w:rPr>
          <w:rFonts w:ascii="Arial" w:hAnsi="Arial" w:cs="Arial"/>
          <w:sz w:val="20"/>
          <w:szCs w:val="20"/>
        </w:rPr>
        <w:t xml:space="preserve">, whether elected or </w:t>
      </w:r>
      <w:r w:rsidR="001C3EBA">
        <w:rPr>
          <w:rFonts w:ascii="Arial" w:hAnsi="Arial" w:cs="Arial"/>
          <w:sz w:val="20"/>
          <w:szCs w:val="20"/>
        </w:rPr>
        <w:t>co-opted</w:t>
      </w:r>
      <w:r w:rsidRPr="001F6537">
        <w:rPr>
          <w:rFonts w:ascii="Arial" w:hAnsi="Arial" w:cs="Arial"/>
          <w:sz w:val="20"/>
          <w:szCs w:val="20"/>
        </w:rPr>
        <w:t xml:space="preserve">, must maintain their good standing throughout their term. </w:t>
      </w:r>
      <w:r w:rsidR="00481005" w:rsidRPr="00481005">
        <w:rPr>
          <w:rFonts w:ascii="Arial" w:hAnsi="Arial" w:cs="Arial"/>
          <w:sz w:val="20"/>
          <w:szCs w:val="20"/>
          <w:lang w:val="en-GB"/>
        </w:rPr>
        <w:t>Any change that affects their integrity must be immediately notified to the Board of Directors</w:t>
      </w:r>
      <w:r w:rsidRPr="001F6537">
        <w:rPr>
          <w:rFonts w:ascii="Arial" w:hAnsi="Arial" w:cs="Arial"/>
          <w:sz w:val="20"/>
          <w:szCs w:val="20"/>
        </w:rPr>
        <w:t>.</w:t>
      </w:r>
    </w:p>
    <w:p w14:paraId="6BEA87B7" w14:textId="225473C8" w:rsidR="0099282E" w:rsidRPr="001F6537" w:rsidRDefault="0099282E" w:rsidP="00061378">
      <w:pPr>
        <w:spacing w:line="276" w:lineRule="auto"/>
        <w:jc w:val="center"/>
        <w:rPr>
          <w:rFonts w:ascii="Arial" w:hAnsi="Arial" w:cs="Arial"/>
          <w:b/>
          <w:bCs/>
          <w:sz w:val="20"/>
          <w:szCs w:val="20"/>
        </w:rPr>
      </w:pPr>
      <w:r w:rsidRPr="0099282E">
        <w:rPr>
          <w:rFonts w:ascii="Arial" w:hAnsi="Arial" w:cs="Arial"/>
          <w:b/>
          <w:bCs/>
          <w:sz w:val="20"/>
          <w:szCs w:val="20"/>
        </w:rPr>
        <w:t xml:space="preserve">IV. General </w:t>
      </w:r>
      <w:r w:rsidR="00481005">
        <w:rPr>
          <w:rFonts w:ascii="Arial" w:hAnsi="Arial" w:cs="Arial"/>
          <w:b/>
          <w:bCs/>
          <w:sz w:val="20"/>
          <w:szCs w:val="20"/>
        </w:rPr>
        <w:t>Meeting</w:t>
      </w:r>
      <w:r w:rsidR="00110BC0">
        <w:rPr>
          <w:rFonts w:ascii="Arial" w:hAnsi="Arial" w:cs="Arial"/>
          <w:b/>
          <w:bCs/>
          <w:sz w:val="20"/>
          <w:szCs w:val="20"/>
        </w:rPr>
        <w:t>s</w:t>
      </w:r>
    </w:p>
    <w:p w14:paraId="497DD4E3" w14:textId="3E344F1A"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1</w:t>
      </w:r>
    </w:p>
    <w:p w14:paraId="0DC2C83D" w14:textId="3581ACD0"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General Meeting meets in ordinary session in person or, </w:t>
      </w:r>
      <w:r>
        <w:rPr>
          <w:rFonts w:ascii="Arial" w:hAnsi="Arial" w:cs="Arial"/>
          <w:sz w:val="20"/>
          <w:szCs w:val="20"/>
          <w:lang w:val="en-GB"/>
        </w:rPr>
        <w:t>as applicable</w:t>
      </w:r>
      <w:r w:rsidRPr="00481005">
        <w:rPr>
          <w:rFonts w:ascii="Arial" w:hAnsi="Arial" w:cs="Arial"/>
          <w:sz w:val="20"/>
          <w:szCs w:val="20"/>
          <w:lang w:val="en-GB"/>
        </w:rPr>
        <w:t>, via videoconference</w:t>
      </w:r>
      <w:r>
        <w:rPr>
          <w:rFonts w:ascii="Arial" w:hAnsi="Arial" w:cs="Arial"/>
          <w:sz w:val="20"/>
          <w:szCs w:val="20"/>
          <w:lang w:val="en-GB"/>
        </w:rPr>
        <w:t>,</w:t>
      </w:r>
      <w:r w:rsidRPr="00481005">
        <w:rPr>
          <w:rFonts w:ascii="Arial" w:hAnsi="Arial" w:cs="Arial"/>
          <w:sz w:val="20"/>
          <w:szCs w:val="20"/>
          <w:lang w:val="en-GB"/>
        </w:rPr>
        <w:t xml:space="preserve"> at least once a year. It is also convened in extraordinary session by the Board of Directors whenever deemed necessary or when one-fifth (1/5) of the members of the General Meeting </w:t>
      </w:r>
      <w:r>
        <w:rPr>
          <w:rFonts w:ascii="Arial" w:hAnsi="Arial" w:cs="Arial"/>
          <w:sz w:val="20"/>
          <w:szCs w:val="20"/>
          <w:lang w:val="en-GB"/>
        </w:rPr>
        <w:t xml:space="preserve">so </w:t>
      </w:r>
      <w:r w:rsidR="00286867">
        <w:rPr>
          <w:rFonts w:ascii="Arial" w:hAnsi="Arial" w:cs="Arial"/>
          <w:sz w:val="20"/>
          <w:szCs w:val="20"/>
          <w:lang w:val="en-GB"/>
        </w:rPr>
        <w:t>require</w:t>
      </w:r>
      <w:r w:rsidRPr="00481005">
        <w:rPr>
          <w:rFonts w:ascii="Arial" w:hAnsi="Arial" w:cs="Arial"/>
          <w:sz w:val="20"/>
          <w:szCs w:val="20"/>
          <w:lang w:val="en-GB"/>
        </w:rPr>
        <w:t>.</w:t>
      </w:r>
    </w:p>
    <w:p w14:paraId="04887932" w14:textId="5616452E"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members of the General Meeting have the right to vote at the General Meeting. Each </w:t>
      </w:r>
      <w:r w:rsidR="00F960FE">
        <w:rPr>
          <w:rFonts w:ascii="Arial" w:hAnsi="Arial" w:cs="Arial"/>
          <w:sz w:val="20"/>
          <w:szCs w:val="20"/>
          <w:lang w:val="en-GB"/>
        </w:rPr>
        <w:t xml:space="preserve">Associated </w:t>
      </w:r>
      <w:r w:rsidRPr="00481005">
        <w:rPr>
          <w:rFonts w:ascii="Arial" w:hAnsi="Arial" w:cs="Arial"/>
          <w:sz w:val="20"/>
          <w:szCs w:val="20"/>
          <w:lang w:val="en-GB"/>
        </w:rPr>
        <w:t>Member and National Member has one (1) vote in the General Meeting.</w:t>
      </w:r>
    </w:p>
    <w:p w14:paraId="029E2D03" w14:textId="42EC23A8"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w:t>
      </w:r>
      <w:r w:rsidR="00286867">
        <w:rPr>
          <w:rFonts w:ascii="Arial" w:hAnsi="Arial" w:cs="Arial"/>
          <w:sz w:val="20"/>
          <w:szCs w:val="20"/>
          <w:lang w:val="en-GB"/>
        </w:rPr>
        <w:t>convening notices</w:t>
      </w:r>
      <w:r w:rsidRPr="00481005">
        <w:rPr>
          <w:rFonts w:ascii="Arial" w:hAnsi="Arial" w:cs="Arial"/>
          <w:sz w:val="20"/>
          <w:szCs w:val="20"/>
          <w:lang w:val="en-GB"/>
        </w:rPr>
        <w:t xml:space="preserve"> are sent by </w:t>
      </w:r>
      <w:r>
        <w:rPr>
          <w:rFonts w:ascii="Arial" w:hAnsi="Arial" w:cs="Arial"/>
          <w:sz w:val="20"/>
          <w:szCs w:val="20"/>
          <w:lang w:val="en-GB"/>
        </w:rPr>
        <w:t>post</w:t>
      </w:r>
      <w:r w:rsidRPr="00481005">
        <w:rPr>
          <w:rFonts w:ascii="Arial" w:hAnsi="Arial" w:cs="Arial"/>
          <w:sz w:val="20"/>
          <w:szCs w:val="20"/>
          <w:lang w:val="en-GB"/>
        </w:rPr>
        <w:t xml:space="preserve"> or electronic </w:t>
      </w:r>
      <w:r>
        <w:rPr>
          <w:rFonts w:ascii="Arial" w:hAnsi="Arial" w:cs="Arial"/>
          <w:sz w:val="20"/>
          <w:szCs w:val="20"/>
          <w:lang w:val="en-GB"/>
        </w:rPr>
        <w:t>means</w:t>
      </w:r>
      <w:r w:rsidRPr="00481005">
        <w:rPr>
          <w:rFonts w:ascii="Arial" w:hAnsi="Arial" w:cs="Arial"/>
          <w:sz w:val="20"/>
          <w:szCs w:val="20"/>
          <w:lang w:val="en-GB"/>
        </w:rPr>
        <w:t xml:space="preserve"> to the members of the General Meeting at least fifteen (15) days before the meeting date.</w:t>
      </w:r>
    </w:p>
    <w:p w14:paraId="09318843" w14:textId="144D3944" w:rsidR="00481005" w:rsidRPr="00481005" w:rsidRDefault="00481005" w:rsidP="00481005">
      <w:pPr>
        <w:spacing w:line="276" w:lineRule="auto"/>
        <w:jc w:val="both"/>
        <w:rPr>
          <w:rFonts w:ascii="Arial" w:hAnsi="Arial" w:cs="Arial"/>
          <w:sz w:val="20"/>
          <w:szCs w:val="20"/>
          <w:lang w:val="en-GB"/>
        </w:rPr>
      </w:pPr>
      <w:r>
        <w:rPr>
          <w:rFonts w:ascii="Arial" w:hAnsi="Arial" w:cs="Arial"/>
          <w:sz w:val="20"/>
          <w:szCs w:val="20"/>
          <w:lang w:val="en-GB"/>
        </w:rPr>
        <w:t>Convening notices</w:t>
      </w:r>
      <w:r w:rsidRPr="00481005">
        <w:rPr>
          <w:rFonts w:ascii="Arial" w:hAnsi="Arial" w:cs="Arial"/>
          <w:sz w:val="20"/>
          <w:szCs w:val="20"/>
          <w:lang w:val="en-GB"/>
        </w:rPr>
        <w:t xml:space="preserve"> must include the agenda of the General Meeting.</w:t>
      </w:r>
    </w:p>
    <w:p w14:paraId="4573FD22" w14:textId="7D555121" w:rsidR="00481005" w:rsidRPr="00481005" w:rsidRDefault="00481005" w:rsidP="001F6537">
      <w:pPr>
        <w:spacing w:line="276" w:lineRule="auto"/>
        <w:jc w:val="both"/>
        <w:rPr>
          <w:rFonts w:ascii="Arial" w:hAnsi="Arial" w:cs="Arial"/>
          <w:sz w:val="20"/>
          <w:szCs w:val="20"/>
          <w:lang w:val="en-GB"/>
        </w:rPr>
      </w:pPr>
      <w:r w:rsidRPr="00481005">
        <w:rPr>
          <w:rFonts w:ascii="Arial" w:hAnsi="Arial" w:cs="Arial"/>
          <w:sz w:val="20"/>
          <w:szCs w:val="20"/>
          <w:lang w:val="en-GB"/>
        </w:rPr>
        <w:t xml:space="preserve">The </w:t>
      </w:r>
      <w:r w:rsidR="008F1320">
        <w:rPr>
          <w:rFonts w:ascii="Arial" w:hAnsi="Arial" w:cs="Arial"/>
          <w:sz w:val="20"/>
          <w:szCs w:val="20"/>
          <w:lang w:val="en-GB"/>
        </w:rPr>
        <w:t xml:space="preserve">members of the </w:t>
      </w:r>
      <w:r w:rsidRPr="00481005">
        <w:rPr>
          <w:rFonts w:ascii="Arial" w:hAnsi="Arial" w:cs="Arial"/>
          <w:sz w:val="20"/>
          <w:szCs w:val="20"/>
          <w:lang w:val="en-GB"/>
        </w:rPr>
        <w:t xml:space="preserve">General Meeting must include </w:t>
      </w:r>
      <w:r w:rsidR="008F1320">
        <w:rPr>
          <w:rFonts w:ascii="Arial" w:hAnsi="Arial" w:cs="Arial"/>
          <w:sz w:val="20"/>
          <w:szCs w:val="20"/>
          <w:lang w:val="en-GB"/>
        </w:rPr>
        <w:t xml:space="preserve">in the agenda of the General Meeting </w:t>
      </w:r>
      <w:r w:rsidRPr="00481005">
        <w:rPr>
          <w:rFonts w:ascii="Arial" w:hAnsi="Arial" w:cs="Arial"/>
          <w:sz w:val="20"/>
          <w:szCs w:val="20"/>
          <w:lang w:val="en-GB"/>
        </w:rPr>
        <w:t>any proposal</w:t>
      </w:r>
      <w:r w:rsidR="008F1320">
        <w:rPr>
          <w:rFonts w:ascii="Arial" w:hAnsi="Arial" w:cs="Arial"/>
          <w:sz w:val="20"/>
          <w:szCs w:val="20"/>
          <w:lang w:val="en-GB"/>
        </w:rPr>
        <w:t>s</w:t>
      </w:r>
      <w:r w:rsidRPr="00481005">
        <w:rPr>
          <w:rFonts w:ascii="Arial" w:hAnsi="Arial" w:cs="Arial"/>
          <w:sz w:val="20"/>
          <w:szCs w:val="20"/>
          <w:lang w:val="en-GB"/>
        </w:rPr>
        <w:t xml:space="preserve"> signed by at least one-twentieth (1/20) of the members of the General Meeting.</w:t>
      </w:r>
    </w:p>
    <w:p w14:paraId="1A4EE34E" w14:textId="0D3699C5"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lastRenderedPageBreak/>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2</w:t>
      </w:r>
    </w:p>
    <w:p w14:paraId="4F4D45A6" w14:textId="02B5DB75"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General Meeting, convened in accordance with the provisions of Article </w:t>
      </w:r>
      <w:r w:rsidR="00D712A9" w:rsidRPr="00481005">
        <w:rPr>
          <w:rFonts w:ascii="Arial" w:hAnsi="Arial" w:cs="Arial"/>
          <w:sz w:val="20"/>
          <w:szCs w:val="20"/>
          <w:lang w:val="en-GB"/>
        </w:rPr>
        <w:t>2</w:t>
      </w:r>
      <w:r w:rsidR="00D712A9">
        <w:rPr>
          <w:rFonts w:ascii="Arial" w:hAnsi="Arial" w:cs="Arial"/>
          <w:sz w:val="20"/>
          <w:szCs w:val="20"/>
          <w:lang w:val="en-GB"/>
        </w:rPr>
        <w:t>1</w:t>
      </w:r>
      <w:r w:rsidRPr="00481005">
        <w:rPr>
          <w:rFonts w:ascii="Arial" w:hAnsi="Arial" w:cs="Arial"/>
          <w:sz w:val="20"/>
          <w:szCs w:val="20"/>
          <w:lang w:val="en-GB"/>
        </w:rPr>
        <w:t xml:space="preserve">, is regularly constituted and makes valid decisions without a quorum, </w:t>
      </w:r>
      <w:r w:rsidR="0010648B">
        <w:rPr>
          <w:rFonts w:ascii="Arial" w:hAnsi="Arial" w:cs="Arial"/>
          <w:sz w:val="20"/>
          <w:szCs w:val="20"/>
          <w:lang w:val="en-GB"/>
        </w:rPr>
        <w:t>at</w:t>
      </w:r>
      <w:r w:rsidRPr="00481005">
        <w:rPr>
          <w:rFonts w:ascii="Arial" w:hAnsi="Arial" w:cs="Arial"/>
          <w:sz w:val="20"/>
          <w:szCs w:val="20"/>
          <w:lang w:val="en-GB"/>
        </w:rPr>
        <w:t xml:space="preserve"> a majority of the members present or represented.</w:t>
      </w:r>
    </w:p>
    <w:p w14:paraId="755783B6" w14:textId="15B0D686"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3</w:t>
      </w:r>
    </w:p>
    <w:p w14:paraId="01236C39" w14:textId="42EA2063"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Any member of the General Meeting may obtain a proxy from one or more other members to represent them at the General Meeting, but no member may hold more than two (2) proxies. Members of the General Meeting can participate in the meeting via videoconference, or any other telecommunication means that allow </w:t>
      </w:r>
      <w:r>
        <w:rPr>
          <w:rFonts w:ascii="Arial" w:hAnsi="Arial" w:cs="Arial"/>
          <w:sz w:val="20"/>
          <w:szCs w:val="20"/>
          <w:lang w:val="en-GB"/>
        </w:rPr>
        <w:t xml:space="preserve">for </w:t>
      </w:r>
      <w:r w:rsidRPr="00481005">
        <w:rPr>
          <w:rFonts w:ascii="Arial" w:hAnsi="Arial" w:cs="Arial"/>
          <w:sz w:val="20"/>
          <w:szCs w:val="20"/>
          <w:lang w:val="en-GB"/>
        </w:rPr>
        <w:t>their identification.</w:t>
      </w:r>
    </w:p>
    <w:p w14:paraId="0500A509" w14:textId="3C227CF1"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4</w:t>
      </w:r>
    </w:p>
    <w:p w14:paraId="0ECACD57" w14:textId="7E9C09AA"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General Meeting has the most extensive powers to make or ratify acts </w:t>
      </w:r>
      <w:r>
        <w:rPr>
          <w:rFonts w:ascii="Arial" w:hAnsi="Arial" w:cs="Arial"/>
          <w:sz w:val="20"/>
          <w:szCs w:val="20"/>
          <w:lang w:val="en-GB"/>
        </w:rPr>
        <w:t>regarding</w:t>
      </w:r>
      <w:r w:rsidRPr="00481005">
        <w:rPr>
          <w:rFonts w:ascii="Arial" w:hAnsi="Arial" w:cs="Arial"/>
          <w:sz w:val="20"/>
          <w:szCs w:val="20"/>
          <w:lang w:val="en-GB"/>
        </w:rPr>
        <w:t xml:space="preserve"> the Association.</w:t>
      </w:r>
    </w:p>
    <w:p w14:paraId="5BC39F1D" w14:textId="218170BC" w:rsidR="00481005" w:rsidRPr="00481005" w:rsidRDefault="00481005" w:rsidP="00481005">
      <w:pPr>
        <w:spacing w:line="276" w:lineRule="auto"/>
        <w:jc w:val="both"/>
        <w:rPr>
          <w:rFonts w:ascii="Arial" w:hAnsi="Arial" w:cs="Arial"/>
          <w:sz w:val="20"/>
          <w:szCs w:val="20"/>
          <w:lang w:val="en-GB"/>
        </w:rPr>
      </w:pPr>
      <w:r w:rsidRPr="00481005">
        <w:rPr>
          <w:rFonts w:ascii="Arial" w:hAnsi="Arial" w:cs="Arial"/>
          <w:sz w:val="20"/>
          <w:szCs w:val="20"/>
          <w:lang w:val="en-GB"/>
        </w:rPr>
        <w:t xml:space="preserve">The General Meeting is competent to deliberate on the matters provided </w:t>
      </w:r>
      <w:r>
        <w:rPr>
          <w:rFonts w:ascii="Arial" w:hAnsi="Arial" w:cs="Arial"/>
          <w:sz w:val="20"/>
          <w:szCs w:val="20"/>
          <w:lang w:val="en-GB"/>
        </w:rPr>
        <w:t xml:space="preserve">for </w:t>
      </w:r>
      <w:r w:rsidRPr="00481005">
        <w:rPr>
          <w:rFonts w:ascii="Arial" w:hAnsi="Arial" w:cs="Arial"/>
          <w:sz w:val="20"/>
          <w:szCs w:val="20"/>
          <w:lang w:val="en-GB"/>
        </w:rPr>
        <w:t>in Article 14 of the Law, as follows:</w:t>
      </w:r>
    </w:p>
    <w:p w14:paraId="6C295F1A" w14:textId="51C99B9C"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E12B30">
        <w:rPr>
          <w:rFonts w:ascii="Arial" w:hAnsi="Arial" w:cs="Arial"/>
          <w:sz w:val="20"/>
          <w:szCs w:val="20"/>
        </w:rPr>
        <w:t>the amendmen</w:t>
      </w:r>
      <w:r w:rsidR="00481005">
        <w:rPr>
          <w:rFonts w:ascii="Arial" w:hAnsi="Arial" w:cs="Arial"/>
          <w:sz w:val="20"/>
          <w:szCs w:val="20"/>
        </w:rPr>
        <w:t xml:space="preserve">ts to the articles of </w:t>
      </w:r>
      <w:proofErr w:type="gramStart"/>
      <w:r w:rsidR="00481005">
        <w:rPr>
          <w:rFonts w:ascii="Arial" w:hAnsi="Arial" w:cs="Arial"/>
          <w:sz w:val="20"/>
          <w:szCs w:val="20"/>
        </w:rPr>
        <w:t>association</w:t>
      </w:r>
      <w:r w:rsidRPr="00E12B30">
        <w:rPr>
          <w:rFonts w:ascii="Arial" w:hAnsi="Arial" w:cs="Arial"/>
          <w:sz w:val="20"/>
          <w:szCs w:val="20"/>
        </w:rPr>
        <w:t>;</w:t>
      </w:r>
      <w:proofErr w:type="gramEnd"/>
    </w:p>
    <w:p w14:paraId="2D37D4EE" w14:textId="77777777"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appointment, the dismissal of directors and the determination of their </w:t>
      </w:r>
      <w:proofErr w:type="gramStart"/>
      <w:r w:rsidRPr="00C574E1">
        <w:rPr>
          <w:rFonts w:ascii="Arial" w:hAnsi="Arial" w:cs="Arial"/>
          <w:sz w:val="20"/>
          <w:szCs w:val="20"/>
        </w:rPr>
        <w:t>number;</w:t>
      </w:r>
      <w:proofErr w:type="gramEnd"/>
    </w:p>
    <w:p w14:paraId="34B7F7E3" w14:textId="54C0586A"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appointment and dismissal of the </w:t>
      </w:r>
      <w:r w:rsidR="00481005">
        <w:rPr>
          <w:rFonts w:ascii="Arial" w:hAnsi="Arial" w:cs="Arial"/>
          <w:sz w:val="20"/>
          <w:szCs w:val="20"/>
        </w:rPr>
        <w:t>independent</w:t>
      </w:r>
      <w:r w:rsidRPr="00C574E1">
        <w:rPr>
          <w:rFonts w:ascii="Arial" w:hAnsi="Arial" w:cs="Arial"/>
          <w:sz w:val="20"/>
          <w:szCs w:val="20"/>
        </w:rPr>
        <w:t xml:space="preserve"> auditor</w:t>
      </w:r>
      <w:r>
        <w:rPr>
          <w:rFonts w:ascii="Arial" w:hAnsi="Arial" w:cs="Arial"/>
          <w:sz w:val="20"/>
          <w:szCs w:val="20"/>
        </w:rPr>
        <w:t xml:space="preserve">, if </w:t>
      </w:r>
      <w:proofErr w:type="gramStart"/>
      <w:r>
        <w:rPr>
          <w:rFonts w:ascii="Arial" w:hAnsi="Arial" w:cs="Arial"/>
          <w:sz w:val="20"/>
          <w:szCs w:val="20"/>
        </w:rPr>
        <w:t>applicable;</w:t>
      </w:r>
      <w:proofErr w:type="gramEnd"/>
    </w:p>
    <w:p w14:paraId="37F404E4" w14:textId="1BC40857"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discharge to be granted to the </w:t>
      </w:r>
      <w:r w:rsidR="00481005" w:rsidRPr="00481005">
        <w:rPr>
          <w:rFonts w:ascii="Arial" w:hAnsi="Arial" w:cs="Arial"/>
          <w:sz w:val="20"/>
          <w:szCs w:val="20"/>
        </w:rPr>
        <w:t xml:space="preserve">directors </w:t>
      </w:r>
      <w:r w:rsidRPr="00C574E1">
        <w:rPr>
          <w:rFonts w:ascii="Arial" w:hAnsi="Arial" w:cs="Arial"/>
          <w:sz w:val="20"/>
          <w:szCs w:val="20"/>
        </w:rPr>
        <w:t xml:space="preserve">and the </w:t>
      </w:r>
      <w:r w:rsidR="00481005" w:rsidRPr="00481005">
        <w:rPr>
          <w:rFonts w:ascii="Arial" w:hAnsi="Arial" w:cs="Arial"/>
          <w:sz w:val="20"/>
          <w:szCs w:val="20"/>
        </w:rPr>
        <w:t xml:space="preserve">independent </w:t>
      </w:r>
      <w:r w:rsidRPr="00C574E1">
        <w:rPr>
          <w:rFonts w:ascii="Arial" w:hAnsi="Arial" w:cs="Arial"/>
          <w:sz w:val="20"/>
          <w:szCs w:val="20"/>
        </w:rPr>
        <w:t>auditor</w:t>
      </w:r>
      <w:r>
        <w:rPr>
          <w:rFonts w:ascii="Arial" w:hAnsi="Arial" w:cs="Arial"/>
          <w:sz w:val="20"/>
          <w:szCs w:val="20"/>
        </w:rPr>
        <w:t>,</w:t>
      </w:r>
      <w:r w:rsidRPr="00C574E1">
        <w:rPr>
          <w:rFonts w:ascii="Arial" w:hAnsi="Arial" w:cs="Arial"/>
          <w:sz w:val="20"/>
          <w:szCs w:val="20"/>
        </w:rPr>
        <w:t xml:space="preserve"> if </w:t>
      </w:r>
      <w:proofErr w:type="gramStart"/>
      <w:r w:rsidRPr="00C574E1">
        <w:rPr>
          <w:rFonts w:ascii="Arial" w:hAnsi="Arial" w:cs="Arial"/>
          <w:sz w:val="20"/>
          <w:szCs w:val="20"/>
        </w:rPr>
        <w:t>applicable</w:t>
      </w:r>
      <w:r>
        <w:rPr>
          <w:rFonts w:ascii="Arial" w:hAnsi="Arial" w:cs="Arial"/>
          <w:sz w:val="20"/>
          <w:szCs w:val="20"/>
        </w:rPr>
        <w:t>;</w:t>
      </w:r>
      <w:proofErr w:type="gramEnd"/>
    </w:p>
    <w:p w14:paraId="72F8B7A6" w14:textId="77777777"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approval of the budget and the annual </w:t>
      </w:r>
      <w:proofErr w:type="gramStart"/>
      <w:r w:rsidRPr="00C574E1">
        <w:rPr>
          <w:rFonts w:ascii="Arial" w:hAnsi="Arial" w:cs="Arial"/>
          <w:sz w:val="20"/>
          <w:szCs w:val="20"/>
        </w:rPr>
        <w:t>accounts;</w:t>
      </w:r>
      <w:proofErr w:type="gramEnd"/>
    </w:p>
    <w:p w14:paraId="457E0502" w14:textId="4369C9EB"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w:t>
      </w:r>
      <w:r w:rsidR="00481005">
        <w:rPr>
          <w:rFonts w:ascii="Arial" w:hAnsi="Arial" w:cs="Arial"/>
          <w:sz w:val="20"/>
          <w:szCs w:val="20"/>
        </w:rPr>
        <w:t>liquidation</w:t>
      </w:r>
      <w:r w:rsidRPr="00C574E1">
        <w:rPr>
          <w:rFonts w:ascii="Arial" w:hAnsi="Arial" w:cs="Arial"/>
          <w:sz w:val="20"/>
          <w:szCs w:val="20"/>
        </w:rPr>
        <w:t xml:space="preserve"> of the </w:t>
      </w:r>
      <w:r w:rsidR="00481005">
        <w:rPr>
          <w:rFonts w:ascii="Arial" w:hAnsi="Arial" w:cs="Arial"/>
          <w:sz w:val="20"/>
          <w:szCs w:val="20"/>
        </w:rPr>
        <w:t>A</w:t>
      </w:r>
      <w:r w:rsidRPr="00C574E1">
        <w:rPr>
          <w:rFonts w:ascii="Arial" w:hAnsi="Arial" w:cs="Arial"/>
          <w:sz w:val="20"/>
          <w:szCs w:val="20"/>
        </w:rPr>
        <w:t xml:space="preserve">ssociation and the appointment of the </w:t>
      </w:r>
      <w:proofErr w:type="gramStart"/>
      <w:r w:rsidRPr="00C574E1">
        <w:rPr>
          <w:rFonts w:ascii="Arial" w:hAnsi="Arial" w:cs="Arial"/>
          <w:sz w:val="20"/>
          <w:szCs w:val="20"/>
        </w:rPr>
        <w:t>liquidator;</w:t>
      </w:r>
      <w:proofErr w:type="gramEnd"/>
    </w:p>
    <w:p w14:paraId="18E215BF" w14:textId="72CF219F"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the exclusion of a member </w:t>
      </w:r>
      <w:r>
        <w:rPr>
          <w:rFonts w:ascii="Arial" w:hAnsi="Arial" w:cs="Arial"/>
          <w:sz w:val="20"/>
          <w:szCs w:val="20"/>
        </w:rPr>
        <w:t xml:space="preserve">of the </w:t>
      </w:r>
      <w:r w:rsidRPr="00C574E1">
        <w:rPr>
          <w:rFonts w:ascii="Arial" w:hAnsi="Arial" w:cs="Arial"/>
          <w:sz w:val="20"/>
          <w:szCs w:val="20"/>
        </w:rPr>
        <w:t xml:space="preserve">General </w:t>
      </w:r>
      <w:proofErr w:type="gramStart"/>
      <w:r w:rsidR="00481005">
        <w:rPr>
          <w:rFonts w:ascii="Arial" w:hAnsi="Arial" w:cs="Arial"/>
          <w:sz w:val="20"/>
          <w:szCs w:val="20"/>
        </w:rPr>
        <w:t>Meeting</w:t>
      </w:r>
      <w:r>
        <w:rPr>
          <w:rFonts w:ascii="Arial" w:hAnsi="Arial" w:cs="Arial"/>
          <w:sz w:val="20"/>
          <w:szCs w:val="20"/>
        </w:rPr>
        <w:t>;</w:t>
      </w:r>
      <w:proofErr w:type="gramEnd"/>
    </w:p>
    <w:p w14:paraId="43B55884" w14:textId="6CF6E22D" w:rsidR="00C574E1" w:rsidRDefault="00481005" w:rsidP="00C574E1">
      <w:pPr>
        <w:pStyle w:val="ListParagraph"/>
        <w:numPr>
          <w:ilvl w:val="0"/>
          <w:numId w:val="7"/>
        </w:numPr>
        <w:spacing w:line="276" w:lineRule="auto"/>
        <w:ind w:left="426" w:hanging="426"/>
        <w:jc w:val="both"/>
        <w:rPr>
          <w:rFonts w:ascii="Arial" w:hAnsi="Arial" w:cs="Arial"/>
          <w:sz w:val="20"/>
          <w:szCs w:val="20"/>
        </w:rPr>
      </w:pPr>
      <w:r>
        <w:rPr>
          <w:rFonts w:ascii="Arial" w:hAnsi="Arial" w:cs="Arial"/>
          <w:sz w:val="20"/>
          <w:szCs w:val="20"/>
          <w:lang w:val="en-GB"/>
        </w:rPr>
        <w:t>the s</w:t>
      </w:r>
      <w:r w:rsidRPr="00481005">
        <w:rPr>
          <w:rFonts w:ascii="Arial" w:hAnsi="Arial" w:cs="Arial"/>
          <w:sz w:val="20"/>
          <w:szCs w:val="20"/>
          <w:lang w:val="en-GB"/>
        </w:rPr>
        <w:t xml:space="preserve">ubmission of a request for recognition of the public </w:t>
      </w:r>
      <w:r>
        <w:rPr>
          <w:rFonts w:ascii="Arial" w:hAnsi="Arial" w:cs="Arial"/>
          <w:sz w:val="20"/>
          <w:szCs w:val="20"/>
          <w:lang w:val="en-GB"/>
        </w:rPr>
        <w:t>interest</w:t>
      </w:r>
      <w:r w:rsidRPr="00481005">
        <w:rPr>
          <w:rFonts w:ascii="Arial" w:hAnsi="Arial" w:cs="Arial"/>
          <w:sz w:val="20"/>
          <w:szCs w:val="20"/>
          <w:lang w:val="en-GB"/>
        </w:rPr>
        <w:t xml:space="preserve"> status</w:t>
      </w:r>
      <w:r w:rsidR="00286867">
        <w:rPr>
          <w:rFonts w:ascii="Arial" w:hAnsi="Arial" w:cs="Arial"/>
          <w:sz w:val="20"/>
          <w:szCs w:val="20"/>
          <w:lang w:val="en-GB"/>
        </w:rPr>
        <w:t xml:space="preserve"> of the </w:t>
      </w:r>
      <w:proofErr w:type="gramStart"/>
      <w:r w:rsidR="00286867">
        <w:rPr>
          <w:rFonts w:ascii="Arial" w:hAnsi="Arial" w:cs="Arial"/>
          <w:sz w:val="20"/>
          <w:szCs w:val="20"/>
          <w:lang w:val="en-GB"/>
        </w:rPr>
        <w:t>Association</w:t>
      </w:r>
      <w:r w:rsidR="00C574E1" w:rsidRPr="00C574E1">
        <w:rPr>
          <w:rFonts w:ascii="Arial" w:hAnsi="Arial" w:cs="Arial"/>
          <w:sz w:val="20"/>
          <w:szCs w:val="20"/>
        </w:rPr>
        <w:t>;</w:t>
      </w:r>
      <w:proofErr w:type="gramEnd"/>
    </w:p>
    <w:p w14:paraId="6EA0351B" w14:textId="10E2A10A" w:rsidR="00C574E1" w:rsidRDefault="00C574E1" w:rsidP="00C574E1">
      <w:pPr>
        <w:pStyle w:val="ListParagraph"/>
        <w:numPr>
          <w:ilvl w:val="0"/>
          <w:numId w:val="7"/>
        </w:numPr>
        <w:spacing w:line="276" w:lineRule="auto"/>
        <w:ind w:left="426" w:hanging="426"/>
        <w:jc w:val="both"/>
        <w:rPr>
          <w:rFonts w:ascii="Arial" w:hAnsi="Arial" w:cs="Arial"/>
          <w:sz w:val="20"/>
          <w:szCs w:val="20"/>
        </w:rPr>
      </w:pPr>
      <w:r w:rsidRPr="00C574E1">
        <w:rPr>
          <w:rFonts w:ascii="Arial" w:hAnsi="Arial" w:cs="Arial"/>
          <w:sz w:val="20"/>
          <w:szCs w:val="20"/>
        </w:rPr>
        <w:t xml:space="preserve">all </w:t>
      </w:r>
      <w:r w:rsidR="008B1349">
        <w:rPr>
          <w:rFonts w:ascii="Arial" w:hAnsi="Arial" w:cs="Arial"/>
          <w:sz w:val="20"/>
          <w:szCs w:val="20"/>
        </w:rPr>
        <w:t>matters</w:t>
      </w:r>
      <w:r w:rsidRPr="00C574E1">
        <w:rPr>
          <w:rFonts w:ascii="Arial" w:hAnsi="Arial" w:cs="Arial"/>
          <w:sz w:val="20"/>
          <w:szCs w:val="20"/>
        </w:rPr>
        <w:t xml:space="preserve"> </w:t>
      </w:r>
      <w:r w:rsidR="006A3C09">
        <w:rPr>
          <w:rFonts w:ascii="Arial" w:hAnsi="Arial" w:cs="Arial"/>
          <w:sz w:val="20"/>
          <w:szCs w:val="20"/>
        </w:rPr>
        <w:t>provided for by</w:t>
      </w:r>
      <w:r w:rsidRPr="00C574E1">
        <w:rPr>
          <w:rFonts w:ascii="Arial" w:hAnsi="Arial" w:cs="Arial"/>
          <w:sz w:val="20"/>
          <w:szCs w:val="20"/>
        </w:rPr>
        <w:t xml:space="preserve"> the </w:t>
      </w:r>
      <w:r w:rsidR="008B1349" w:rsidRPr="008B1349">
        <w:rPr>
          <w:rFonts w:ascii="Arial" w:hAnsi="Arial" w:cs="Arial"/>
          <w:sz w:val="20"/>
          <w:szCs w:val="20"/>
        </w:rPr>
        <w:t>articles of association</w:t>
      </w:r>
      <w:r>
        <w:rPr>
          <w:rFonts w:ascii="Arial" w:hAnsi="Arial" w:cs="Arial"/>
          <w:sz w:val="20"/>
          <w:szCs w:val="20"/>
        </w:rPr>
        <w:t>; and</w:t>
      </w:r>
    </w:p>
    <w:p w14:paraId="732E0DDF" w14:textId="4348DB6E" w:rsidR="00D61594" w:rsidRPr="00C574E1" w:rsidRDefault="008B1349" w:rsidP="00C574E1">
      <w:pPr>
        <w:pStyle w:val="ListParagraph"/>
        <w:numPr>
          <w:ilvl w:val="0"/>
          <w:numId w:val="7"/>
        </w:numPr>
        <w:spacing w:line="276" w:lineRule="auto"/>
        <w:ind w:left="426" w:hanging="426"/>
        <w:jc w:val="both"/>
        <w:rPr>
          <w:rFonts w:ascii="Arial" w:hAnsi="Arial" w:cs="Arial"/>
          <w:sz w:val="20"/>
          <w:szCs w:val="20"/>
        </w:rPr>
      </w:pPr>
      <w:r>
        <w:rPr>
          <w:rFonts w:ascii="Arial" w:hAnsi="Arial" w:cs="Arial"/>
          <w:sz w:val="20"/>
          <w:szCs w:val="20"/>
        </w:rPr>
        <w:t>all</w:t>
      </w:r>
      <w:r w:rsidR="00D61594" w:rsidRPr="00C574E1">
        <w:rPr>
          <w:rFonts w:ascii="Arial" w:hAnsi="Arial" w:cs="Arial"/>
          <w:sz w:val="20"/>
          <w:szCs w:val="20"/>
        </w:rPr>
        <w:t xml:space="preserve"> items listed on the agenda.</w:t>
      </w:r>
    </w:p>
    <w:p w14:paraId="0BA0F9F0" w14:textId="151E2452" w:rsidR="00D61594" w:rsidRPr="001F6537" w:rsidRDefault="00D61594" w:rsidP="001F6537">
      <w:pPr>
        <w:spacing w:line="276" w:lineRule="auto"/>
        <w:jc w:val="both"/>
        <w:rPr>
          <w:rFonts w:ascii="Arial" w:hAnsi="Arial" w:cs="Arial"/>
          <w:sz w:val="20"/>
          <w:szCs w:val="20"/>
        </w:rPr>
      </w:pPr>
      <w:r w:rsidRPr="001F6537">
        <w:rPr>
          <w:rFonts w:ascii="Arial" w:hAnsi="Arial" w:cs="Arial"/>
          <w:sz w:val="20"/>
          <w:szCs w:val="20"/>
        </w:rPr>
        <w:t xml:space="preserve">Resolutions </w:t>
      </w:r>
      <w:r w:rsidR="008B1349">
        <w:rPr>
          <w:rFonts w:ascii="Arial" w:hAnsi="Arial" w:cs="Arial"/>
          <w:sz w:val="20"/>
          <w:szCs w:val="20"/>
        </w:rPr>
        <w:t xml:space="preserve">not in connection with the items of the agenda </w:t>
      </w:r>
      <w:r w:rsidRPr="001F6537">
        <w:rPr>
          <w:rFonts w:ascii="Arial" w:hAnsi="Arial" w:cs="Arial"/>
          <w:sz w:val="20"/>
          <w:szCs w:val="20"/>
        </w:rPr>
        <w:t xml:space="preserve">can be </w:t>
      </w:r>
      <w:r w:rsidR="008B1349">
        <w:rPr>
          <w:rFonts w:ascii="Arial" w:hAnsi="Arial" w:cs="Arial"/>
          <w:sz w:val="20"/>
          <w:szCs w:val="20"/>
        </w:rPr>
        <w:t>taken</w:t>
      </w:r>
      <w:r w:rsidR="008B1349" w:rsidRPr="008B1349">
        <w:rPr>
          <w:rFonts w:ascii="Arial" w:hAnsi="Arial" w:cs="Arial"/>
          <w:sz w:val="20"/>
          <w:szCs w:val="20"/>
        </w:rPr>
        <w:t xml:space="preserve"> </w:t>
      </w:r>
      <w:r w:rsidR="008B1349">
        <w:rPr>
          <w:rFonts w:ascii="Arial" w:hAnsi="Arial" w:cs="Arial"/>
          <w:sz w:val="20"/>
          <w:szCs w:val="20"/>
        </w:rPr>
        <w:t xml:space="preserve">by the members of </w:t>
      </w:r>
      <w:r w:rsidR="008B1349" w:rsidRPr="008B1349">
        <w:rPr>
          <w:rFonts w:ascii="Arial" w:hAnsi="Arial" w:cs="Arial"/>
          <w:sz w:val="20"/>
          <w:szCs w:val="20"/>
        </w:rPr>
        <w:t xml:space="preserve">the General </w:t>
      </w:r>
      <w:r w:rsidR="008B1349">
        <w:rPr>
          <w:rFonts w:ascii="Arial" w:hAnsi="Arial" w:cs="Arial"/>
          <w:sz w:val="20"/>
          <w:szCs w:val="20"/>
        </w:rPr>
        <w:t>Meeting</w:t>
      </w:r>
      <w:r w:rsidRPr="001F6537">
        <w:rPr>
          <w:rFonts w:ascii="Arial" w:hAnsi="Arial" w:cs="Arial"/>
          <w:sz w:val="20"/>
          <w:szCs w:val="20"/>
        </w:rPr>
        <w:t xml:space="preserve">, </w:t>
      </w:r>
      <w:r w:rsidR="008B1349" w:rsidRPr="008B1349">
        <w:rPr>
          <w:rFonts w:ascii="Arial" w:hAnsi="Arial" w:cs="Arial"/>
          <w:sz w:val="20"/>
          <w:szCs w:val="20"/>
          <w:lang w:val="en-GB"/>
        </w:rPr>
        <w:t>provided they are adopted unanimously by the members of the General Meeting, present or represented</w:t>
      </w:r>
      <w:r w:rsidRPr="001F6537">
        <w:rPr>
          <w:rFonts w:ascii="Arial" w:hAnsi="Arial" w:cs="Arial"/>
          <w:sz w:val="20"/>
          <w:szCs w:val="20"/>
        </w:rPr>
        <w:t>.</w:t>
      </w:r>
    </w:p>
    <w:p w14:paraId="6DCB0FA4" w14:textId="1220051E"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The General Meeting sets the annual membership fee in accordance with Article </w:t>
      </w:r>
      <w:r w:rsidR="00D712A9">
        <w:rPr>
          <w:rFonts w:ascii="Arial" w:hAnsi="Arial" w:cs="Arial"/>
          <w:sz w:val="20"/>
          <w:szCs w:val="20"/>
          <w:lang w:val="en-GB"/>
        </w:rPr>
        <w:t>8</w:t>
      </w:r>
      <w:r w:rsidR="00D712A9" w:rsidRPr="008B1349">
        <w:rPr>
          <w:rFonts w:ascii="Arial" w:hAnsi="Arial" w:cs="Arial"/>
          <w:sz w:val="20"/>
          <w:szCs w:val="20"/>
          <w:lang w:val="en-GB"/>
        </w:rPr>
        <w:t xml:space="preserve"> </w:t>
      </w:r>
      <w:r w:rsidRPr="008B1349">
        <w:rPr>
          <w:rFonts w:ascii="Arial" w:hAnsi="Arial" w:cs="Arial"/>
          <w:sz w:val="20"/>
          <w:szCs w:val="20"/>
          <w:lang w:val="en-GB"/>
        </w:rPr>
        <w:t xml:space="preserve">of these </w:t>
      </w:r>
      <w:r>
        <w:rPr>
          <w:rFonts w:ascii="Arial" w:hAnsi="Arial" w:cs="Arial"/>
          <w:sz w:val="20"/>
          <w:szCs w:val="20"/>
          <w:lang w:val="en-GB"/>
        </w:rPr>
        <w:t>articles</w:t>
      </w:r>
      <w:r w:rsidR="006A3C09">
        <w:rPr>
          <w:rFonts w:ascii="Arial" w:hAnsi="Arial" w:cs="Arial"/>
          <w:sz w:val="20"/>
          <w:szCs w:val="20"/>
          <w:lang w:val="en-GB"/>
        </w:rPr>
        <w:t xml:space="preserve"> of association</w:t>
      </w:r>
      <w:r w:rsidRPr="008B1349">
        <w:rPr>
          <w:rFonts w:ascii="Arial" w:hAnsi="Arial" w:cs="Arial"/>
          <w:sz w:val="20"/>
          <w:szCs w:val="20"/>
          <w:lang w:val="en-GB"/>
        </w:rPr>
        <w:t>.</w:t>
      </w:r>
    </w:p>
    <w:p w14:paraId="22240835" w14:textId="0A5E1C0E"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The General Meeting approves the </w:t>
      </w:r>
      <w:r>
        <w:rPr>
          <w:rFonts w:ascii="Arial" w:hAnsi="Arial" w:cs="Arial"/>
          <w:sz w:val="20"/>
          <w:szCs w:val="20"/>
          <w:lang w:val="en-GB"/>
        </w:rPr>
        <w:t>annual accounts</w:t>
      </w:r>
      <w:r w:rsidR="00110BC0">
        <w:rPr>
          <w:rFonts w:ascii="Arial" w:hAnsi="Arial" w:cs="Arial"/>
          <w:sz w:val="20"/>
          <w:szCs w:val="20"/>
          <w:lang w:val="en-GB"/>
        </w:rPr>
        <w:t xml:space="preserve"> and the budget</w:t>
      </w:r>
      <w:r w:rsidRPr="008B1349">
        <w:rPr>
          <w:rFonts w:ascii="Arial" w:hAnsi="Arial" w:cs="Arial"/>
          <w:sz w:val="20"/>
          <w:szCs w:val="20"/>
          <w:lang w:val="en-GB"/>
        </w:rPr>
        <w:t>, and grants discharge to the Board of Directors.</w:t>
      </w:r>
    </w:p>
    <w:p w14:paraId="48A730E2" w14:textId="71710206"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5</w:t>
      </w:r>
    </w:p>
    <w:p w14:paraId="04385870" w14:textId="73BA530F" w:rsid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The Board of Directors must submit a report of activities and the </w:t>
      </w:r>
      <w:r>
        <w:rPr>
          <w:rFonts w:ascii="Arial" w:hAnsi="Arial" w:cs="Arial"/>
          <w:sz w:val="20"/>
          <w:szCs w:val="20"/>
          <w:lang w:val="en-GB"/>
        </w:rPr>
        <w:t xml:space="preserve">annual </w:t>
      </w:r>
      <w:r w:rsidRPr="008B1349">
        <w:rPr>
          <w:rFonts w:ascii="Arial" w:hAnsi="Arial" w:cs="Arial"/>
          <w:sz w:val="20"/>
          <w:szCs w:val="20"/>
          <w:lang w:val="en-GB"/>
        </w:rPr>
        <w:t>accounts to the General Meeting.</w:t>
      </w:r>
    </w:p>
    <w:p w14:paraId="0F508A5F" w14:textId="4A642FCE" w:rsidR="008B1349" w:rsidRPr="008F1320" w:rsidRDefault="008B1349" w:rsidP="008B1349">
      <w:pPr>
        <w:spacing w:line="276" w:lineRule="auto"/>
        <w:jc w:val="both"/>
        <w:rPr>
          <w:rFonts w:ascii="Arial" w:hAnsi="Arial" w:cs="Arial"/>
          <w:sz w:val="20"/>
          <w:szCs w:val="20"/>
          <w:lang w:val="en-GB"/>
        </w:rPr>
      </w:pPr>
      <w:r w:rsidRPr="008F1320">
        <w:rPr>
          <w:rFonts w:ascii="Arial" w:hAnsi="Arial" w:cs="Arial"/>
          <w:sz w:val="20"/>
          <w:szCs w:val="20"/>
          <w:lang w:val="en-GB"/>
        </w:rPr>
        <w:t xml:space="preserve">Each year, the General Meeting shall appoint, for a period of one (1) year, two (2) members of the General Meeting (whether </w:t>
      </w:r>
      <w:r w:rsidR="00F960FE" w:rsidRPr="008F1320">
        <w:rPr>
          <w:rFonts w:ascii="Arial" w:hAnsi="Arial" w:cs="Arial"/>
          <w:sz w:val="20"/>
          <w:szCs w:val="20"/>
          <w:lang w:val="en-GB"/>
        </w:rPr>
        <w:t>Associated</w:t>
      </w:r>
      <w:r w:rsidRPr="008F1320">
        <w:rPr>
          <w:rFonts w:ascii="Arial" w:hAnsi="Arial" w:cs="Arial"/>
          <w:sz w:val="20"/>
          <w:szCs w:val="20"/>
          <w:lang w:val="en-GB"/>
        </w:rPr>
        <w:t xml:space="preserve"> Members or National Members) who are not </w:t>
      </w:r>
      <w:r w:rsidR="006A3C09" w:rsidRPr="008F1320">
        <w:rPr>
          <w:rFonts w:ascii="Arial" w:hAnsi="Arial" w:cs="Arial"/>
          <w:sz w:val="20"/>
          <w:szCs w:val="20"/>
          <w:lang w:val="en-GB"/>
        </w:rPr>
        <w:t xml:space="preserve">members </w:t>
      </w:r>
      <w:r w:rsidRPr="008F1320">
        <w:rPr>
          <w:rFonts w:ascii="Arial" w:hAnsi="Arial" w:cs="Arial"/>
          <w:sz w:val="20"/>
          <w:szCs w:val="20"/>
          <w:lang w:val="en-GB"/>
        </w:rPr>
        <w:t xml:space="preserve">of the Board of Directors to verify the annual accounts and </w:t>
      </w:r>
      <w:r w:rsidR="006A3C09" w:rsidRPr="008F1320">
        <w:rPr>
          <w:rFonts w:ascii="Arial" w:hAnsi="Arial" w:cs="Arial"/>
          <w:sz w:val="20"/>
          <w:szCs w:val="20"/>
          <w:lang w:val="en-GB"/>
        </w:rPr>
        <w:t xml:space="preserve">issue a </w:t>
      </w:r>
      <w:r w:rsidRPr="008F1320">
        <w:rPr>
          <w:rFonts w:ascii="Arial" w:hAnsi="Arial" w:cs="Arial"/>
          <w:sz w:val="20"/>
          <w:szCs w:val="20"/>
          <w:lang w:val="en-GB"/>
        </w:rPr>
        <w:t xml:space="preserve">report </w:t>
      </w:r>
      <w:r w:rsidR="006A3C09" w:rsidRPr="008F1320">
        <w:rPr>
          <w:rFonts w:ascii="Arial" w:hAnsi="Arial" w:cs="Arial"/>
          <w:sz w:val="20"/>
          <w:szCs w:val="20"/>
          <w:lang w:val="en-GB"/>
        </w:rPr>
        <w:t xml:space="preserve">in connection therewith </w:t>
      </w:r>
      <w:r w:rsidRPr="008F1320">
        <w:rPr>
          <w:rFonts w:ascii="Arial" w:hAnsi="Arial" w:cs="Arial"/>
          <w:sz w:val="20"/>
          <w:szCs w:val="20"/>
          <w:lang w:val="en-GB"/>
        </w:rPr>
        <w:t>to the General Meeting.</w:t>
      </w:r>
    </w:p>
    <w:p w14:paraId="34542ACD" w14:textId="76572B69" w:rsidR="00D61594" w:rsidRPr="008B1349" w:rsidRDefault="008B1349" w:rsidP="001F6537">
      <w:pPr>
        <w:spacing w:line="276" w:lineRule="auto"/>
        <w:jc w:val="both"/>
        <w:rPr>
          <w:rFonts w:ascii="Arial" w:hAnsi="Arial" w:cs="Arial"/>
          <w:sz w:val="20"/>
          <w:szCs w:val="20"/>
          <w:lang w:val="en-GB"/>
        </w:rPr>
      </w:pPr>
      <w:r w:rsidRPr="008F1320">
        <w:rPr>
          <w:rFonts w:ascii="Arial" w:hAnsi="Arial" w:cs="Arial"/>
          <w:sz w:val="20"/>
          <w:szCs w:val="20"/>
          <w:lang w:val="en-GB"/>
        </w:rPr>
        <w:t xml:space="preserve">Therefore, at least two (2) members of the General Meeting cannot be </w:t>
      </w:r>
      <w:r w:rsidR="006A3C09" w:rsidRPr="008F1320">
        <w:rPr>
          <w:rFonts w:ascii="Arial" w:hAnsi="Arial" w:cs="Arial"/>
          <w:sz w:val="20"/>
          <w:szCs w:val="20"/>
          <w:lang w:val="en-GB"/>
        </w:rPr>
        <w:t>members</w:t>
      </w:r>
      <w:r w:rsidRPr="008F1320">
        <w:rPr>
          <w:rFonts w:ascii="Arial" w:hAnsi="Arial" w:cs="Arial"/>
          <w:sz w:val="20"/>
          <w:szCs w:val="20"/>
          <w:lang w:val="en-GB"/>
        </w:rPr>
        <w:t xml:space="preserve"> of the Board of Directors.</w:t>
      </w:r>
    </w:p>
    <w:p w14:paraId="35FA16ED" w14:textId="77777777" w:rsidR="00C83848" w:rsidRDefault="00C83848">
      <w:pPr>
        <w:rPr>
          <w:rFonts w:ascii="Arial" w:hAnsi="Arial" w:cs="Arial"/>
          <w:b/>
          <w:bCs/>
          <w:sz w:val="20"/>
          <w:szCs w:val="20"/>
          <w:u w:val="single"/>
        </w:rPr>
      </w:pPr>
      <w:r>
        <w:rPr>
          <w:rFonts w:ascii="Arial" w:hAnsi="Arial" w:cs="Arial"/>
          <w:b/>
          <w:bCs/>
          <w:sz w:val="20"/>
          <w:szCs w:val="20"/>
          <w:u w:val="single"/>
        </w:rPr>
        <w:br w:type="page"/>
      </w:r>
    </w:p>
    <w:p w14:paraId="7DCC2947" w14:textId="71ADDCBC" w:rsidR="00D61594" w:rsidRPr="00B9650E" w:rsidRDefault="00D61594"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lastRenderedPageBreak/>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6</w:t>
      </w:r>
    </w:p>
    <w:p w14:paraId="50A758B0" w14:textId="695B15F8"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The decisions of the General Meeting are recorded in a physical and/or electronic file accessible to all members of the General Meeting.</w:t>
      </w:r>
    </w:p>
    <w:p w14:paraId="0BBC14FB" w14:textId="2DA80855" w:rsidR="002359B1" w:rsidRPr="001F6537" w:rsidRDefault="002359B1" w:rsidP="00061378">
      <w:pPr>
        <w:spacing w:line="276" w:lineRule="auto"/>
        <w:jc w:val="center"/>
        <w:rPr>
          <w:rFonts w:ascii="Arial" w:hAnsi="Arial" w:cs="Arial"/>
          <w:b/>
          <w:bCs/>
          <w:sz w:val="20"/>
          <w:szCs w:val="20"/>
        </w:rPr>
      </w:pPr>
      <w:r w:rsidRPr="001F6537">
        <w:rPr>
          <w:rFonts w:ascii="Arial" w:hAnsi="Arial" w:cs="Arial"/>
          <w:b/>
          <w:bCs/>
          <w:sz w:val="20"/>
          <w:szCs w:val="20"/>
        </w:rPr>
        <w:t xml:space="preserve">V. Amendments </w:t>
      </w:r>
      <w:r w:rsidR="0099282E" w:rsidRPr="001F6537">
        <w:rPr>
          <w:rFonts w:ascii="Arial" w:hAnsi="Arial" w:cs="Arial"/>
          <w:b/>
          <w:bCs/>
          <w:sz w:val="20"/>
          <w:szCs w:val="20"/>
        </w:rPr>
        <w:t xml:space="preserve">to </w:t>
      </w:r>
      <w:r w:rsidRPr="001F6537">
        <w:rPr>
          <w:rFonts w:ascii="Arial" w:hAnsi="Arial" w:cs="Arial"/>
          <w:b/>
          <w:bCs/>
          <w:sz w:val="20"/>
          <w:szCs w:val="20"/>
        </w:rPr>
        <w:t xml:space="preserve">the </w:t>
      </w:r>
      <w:r w:rsidR="00110BC0">
        <w:rPr>
          <w:rFonts w:ascii="Arial" w:hAnsi="Arial" w:cs="Arial"/>
          <w:b/>
          <w:bCs/>
          <w:sz w:val="20"/>
          <w:szCs w:val="20"/>
        </w:rPr>
        <w:t>A</w:t>
      </w:r>
      <w:r w:rsidR="008B1349">
        <w:rPr>
          <w:rFonts w:ascii="Arial" w:hAnsi="Arial" w:cs="Arial"/>
          <w:b/>
          <w:bCs/>
          <w:sz w:val="20"/>
          <w:szCs w:val="20"/>
        </w:rPr>
        <w:t xml:space="preserve">rticles of </w:t>
      </w:r>
      <w:r w:rsidR="00110BC0">
        <w:rPr>
          <w:rFonts w:ascii="Arial" w:hAnsi="Arial" w:cs="Arial"/>
          <w:b/>
          <w:bCs/>
          <w:sz w:val="20"/>
          <w:szCs w:val="20"/>
        </w:rPr>
        <w:t>A</w:t>
      </w:r>
      <w:r w:rsidR="008B1349">
        <w:rPr>
          <w:rFonts w:ascii="Arial" w:hAnsi="Arial" w:cs="Arial"/>
          <w:b/>
          <w:bCs/>
          <w:sz w:val="20"/>
          <w:szCs w:val="20"/>
        </w:rPr>
        <w:t>ssociation</w:t>
      </w:r>
    </w:p>
    <w:p w14:paraId="497DA571" w14:textId="4EC1E6D4" w:rsidR="002359B1" w:rsidRPr="00B9650E" w:rsidRDefault="002359B1"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7</w:t>
      </w:r>
    </w:p>
    <w:p w14:paraId="361C1B8C" w14:textId="747BA219" w:rsidR="008B1349" w:rsidRPr="008B1349" w:rsidRDefault="00D61594" w:rsidP="008B1349">
      <w:pPr>
        <w:spacing w:line="276" w:lineRule="auto"/>
        <w:jc w:val="both"/>
        <w:rPr>
          <w:rFonts w:ascii="Arial" w:hAnsi="Arial" w:cs="Arial"/>
          <w:sz w:val="20"/>
          <w:szCs w:val="20"/>
          <w:lang w:val="en-GB"/>
        </w:rPr>
      </w:pPr>
      <w:r w:rsidRPr="001F6537">
        <w:rPr>
          <w:rFonts w:ascii="Arial" w:hAnsi="Arial" w:cs="Arial"/>
          <w:sz w:val="20"/>
          <w:szCs w:val="20"/>
        </w:rPr>
        <w:t xml:space="preserve">The </w:t>
      </w:r>
      <w:r w:rsidR="008B1349">
        <w:rPr>
          <w:rFonts w:ascii="Arial" w:hAnsi="Arial" w:cs="Arial"/>
          <w:sz w:val="20"/>
          <w:szCs w:val="20"/>
        </w:rPr>
        <w:t xml:space="preserve">articles of </w:t>
      </w:r>
      <w:r w:rsidR="006A3C09">
        <w:rPr>
          <w:rFonts w:ascii="Arial" w:hAnsi="Arial" w:cs="Arial"/>
          <w:sz w:val="20"/>
          <w:szCs w:val="20"/>
        </w:rPr>
        <w:t xml:space="preserve">association of </w:t>
      </w:r>
      <w:r w:rsidR="008B1349">
        <w:rPr>
          <w:rFonts w:ascii="Arial" w:hAnsi="Arial" w:cs="Arial"/>
          <w:sz w:val="20"/>
          <w:szCs w:val="20"/>
        </w:rPr>
        <w:t>the A</w:t>
      </w:r>
      <w:r w:rsidRPr="001F6537">
        <w:rPr>
          <w:rFonts w:ascii="Arial" w:hAnsi="Arial" w:cs="Arial"/>
          <w:sz w:val="20"/>
          <w:szCs w:val="20"/>
        </w:rPr>
        <w:t>ssociation</w:t>
      </w:r>
      <w:r w:rsidR="008B1349">
        <w:rPr>
          <w:rFonts w:ascii="Arial" w:hAnsi="Arial" w:cs="Arial"/>
          <w:sz w:val="20"/>
          <w:szCs w:val="20"/>
        </w:rPr>
        <w:t xml:space="preserve"> </w:t>
      </w:r>
      <w:r w:rsidRPr="001F6537">
        <w:rPr>
          <w:rFonts w:ascii="Arial" w:hAnsi="Arial" w:cs="Arial"/>
          <w:sz w:val="20"/>
          <w:szCs w:val="20"/>
        </w:rPr>
        <w:t xml:space="preserve">can only be amended </w:t>
      </w:r>
      <w:r w:rsidR="008B1349">
        <w:rPr>
          <w:rFonts w:ascii="Arial" w:hAnsi="Arial" w:cs="Arial"/>
          <w:sz w:val="20"/>
          <w:szCs w:val="20"/>
          <w:lang w:val="en-GB"/>
        </w:rPr>
        <w:t>pursuant to</w:t>
      </w:r>
      <w:r w:rsidR="008B1349" w:rsidRPr="008B1349">
        <w:rPr>
          <w:rFonts w:ascii="Arial" w:hAnsi="Arial" w:cs="Arial"/>
          <w:sz w:val="20"/>
          <w:szCs w:val="20"/>
          <w:lang w:val="en-GB"/>
        </w:rPr>
        <w:t xml:space="preserve"> Article 15 of the Law.</w:t>
      </w:r>
    </w:p>
    <w:p w14:paraId="566053F8" w14:textId="7FC12522" w:rsidR="00013A87" w:rsidRPr="00B9650E" w:rsidRDefault="00013A87" w:rsidP="007247CB">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2</w:t>
      </w:r>
      <w:r w:rsidR="0098490B">
        <w:rPr>
          <w:rFonts w:ascii="Arial" w:hAnsi="Arial" w:cs="Arial"/>
          <w:b/>
          <w:bCs/>
          <w:sz w:val="20"/>
          <w:szCs w:val="20"/>
          <w:u w:val="single"/>
        </w:rPr>
        <w:t>8</w:t>
      </w:r>
    </w:p>
    <w:p w14:paraId="271EDC80" w14:textId="5382F4F3"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The General Meeting can only validly deliberate on amendments to the </w:t>
      </w:r>
      <w:r w:rsidR="00931764">
        <w:rPr>
          <w:rFonts w:ascii="Arial" w:hAnsi="Arial" w:cs="Arial"/>
          <w:sz w:val="20"/>
          <w:szCs w:val="20"/>
          <w:lang w:val="en-GB"/>
        </w:rPr>
        <w:t>articles of association</w:t>
      </w:r>
      <w:r w:rsidRPr="008B1349">
        <w:rPr>
          <w:rFonts w:ascii="Arial" w:hAnsi="Arial" w:cs="Arial"/>
          <w:sz w:val="20"/>
          <w:szCs w:val="20"/>
          <w:lang w:val="en-GB"/>
        </w:rPr>
        <w:t xml:space="preserve"> if the text of the amendments is indicated in the </w:t>
      </w:r>
      <w:r w:rsidR="00931764">
        <w:rPr>
          <w:rFonts w:ascii="Arial" w:hAnsi="Arial" w:cs="Arial"/>
          <w:sz w:val="20"/>
          <w:szCs w:val="20"/>
          <w:lang w:val="en-GB"/>
        </w:rPr>
        <w:t>convening notice</w:t>
      </w:r>
      <w:r w:rsidRPr="008B1349">
        <w:rPr>
          <w:rFonts w:ascii="Arial" w:hAnsi="Arial" w:cs="Arial"/>
          <w:sz w:val="20"/>
          <w:szCs w:val="20"/>
          <w:lang w:val="en-GB"/>
        </w:rPr>
        <w:t xml:space="preserve"> and if at least two-thirds (2/3) of the members </w:t>
      </w:r>
      <w:r w:rsidR="006A3C09">
        <w:rPr>
          <w:rFonts w:ascii="Arial" w:hAnsi="Arial" w:cs="Arial"/>
          <w:sz w:val="20"/>
          <w:szCs w:val="20"/>
          <w:lang w:val="en-GB"/>
        </w:rPr>
        <w:t xml:space="preserve">of </w:t>
      </w:r>
      <w:r w:rsidR="00931764" w:rsidRPr="008B1349">
        <w:rPr>
          <w:rFonts w:ascii="Arial" w:hAnsi="Arial" w:cs="Arial"/>
          <w:sz w:val="20"/>
          <w:szCs w:val="20"/>
          <w:lang w:val="en-GB"/>
        </w:rPr>
        <w:t xml:space="preserve">the General Meeting </w:t>
      </w:r>
      <w:r w:rsidR="00931764">
        <w:rPr>
          <w:rFonts w:ascii="Arial" w:hAnsi="Arial" w:cs="Arial"/>
          <w:sz w:val="20"/>
          <w:szCs w:val="20"/>
          <w:lang w:val="en-GB"/>
        </w:rPr>
        <w:t>are</w:t>
      </w:r>
      <w:r w:rsidR="00931764" w:rsidRPr="008B1349">
        <w:rPr>
          <w:rFonts w:ascii="Arial" w:hAnsi="Arial" w:cs="Arial"/>
          <w:sz w:val="20"/>
          <w:szCs w:val="20"/>
          <w:lang w:val="en-GB"/>
        </w:rPr>
        <w:t xml:space="preserve"> </w:t>
      </w:r>
      <w:r w:rsidRPr="008B1349">
        <w:rPr>
          <w:rFonts w:ascii="Arial" w:hAnsi="Arial" w:cs="Arial"/>
          <w:sz w:val="20"/>
          <w:szCs w:val="20"/>
          <w:lang w:val="en-GB"/>
        </w:rPr>
        <w:t>present or represented.</w:t>
      </w:r>
    </w:p>
    <w:p w14:paraId="65FDE44D" w14:textId="50289661"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An amendment can only be adopted by </w:t>
      </w:r>
      <w:proofErr w:type="gramStart"/>
      <w:r w:rsidRPr="008B1349">
        <w:rPr>
          <w:rFonts w:ascii="Arial" w:hAnsi="Arial" w:cs="Arial"/>
          <w:sz w:val="20"/>
          <w:szCs w:val="20"/>
          <w:lang w:val="en-GB"/>
        </w:rPr>
        <w:t xml:space="preserve">a </w:t>
      </w:r>
      <w:r w:rsidR="00931764">
        <w:rPr>
          <w:rFonts w:ascii="Arial" w:hAnsi="Arial" w:cs="Arial"/>
          <w:sz w:val="20"/>
          <w:szCs w:val="20"/>
          <w:lang w:val="en-GB"/>
        </w:rPr>
        <w:t>majority of</w:t>
      </w:r>
      <w:proofErr w:type="gramEnd"/>
      <w:r w:rsidR="00931764">
        <w:rPr>
          <w:rFonts w:ascii="Arial" w:hAnsi="Arial" w:cs="Arial"/>
          <w:sz w:val="20"/>
          <w:szCs w:val="20"/>
          <w:lang w:val="en-GB"/>
        </w:rPr>
        <w:t xml:space="preserve"> </w:t>
      </w:r>
      <w:r w:rsidRPr="008B1349">
        <w:rPr>
          <w:rFonts w:ascii="Arial" w:hAnsi="Arial" w:cs="Arial"/>
          <w:sz w:val="20"/>
          <w:szCs w:val="20"/>
          <w:lang w:val="en-GB"/>
        </w:rPr>
        <w:t>two-thirds (2/3) of the votes of the members present or represented.</w:t>
      </w:r>
    </w:p>
    <w:p w14:paraId="582C5AF4" w14:textId="64253411"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However, </w:t>
      </w:r>
      <w:r w:rsidR="00931764">
        <w:rPr>
          <w:rFonts w:ascii="Arial" w:hAnsi="Arial" w:cs="Arial"/>
          <w:sz w:val="20"/>
          <w:szCs w:val="20"/>
          <w:lang w:val="en-GB"/>
        </w:rPr>
        <w:t>an</w:t>
      </w:r>
      <w:r w:rsidRPr="008B1349">
        <w:rPr>
          <w:rFonts w:ascii="Arial" w:hAnsi="Arial" w:cs="Arial"/>
          <w:sz w:val="20"/>
          <w:szCs w:val="20"/>
          <w:lang w:val="en-GB"/>
        </w:rPr>
        <w:t xml:space="preserve"> amendment </w:t>
      </w:r>
      <w:r w:rsidR="00931764">
        <w:rPr>
          <w:rFonts w:ascii="Arial" w:hAnsi="Arial" w:cs="Arial"/>
          <w:sz w:val="20"/>
          <w:szCs w:val="20"/>
          <w:lang w:val="en-GB"/>
        </w:rPr>
        <w:t>to</w:t>
      </w:r>
      <w:r w:rsidRPr="008B1349">
        <w:rPr>
          <w:rFonts w:ascii="Arial" w:hAnsi="Arial" w:cs="Arial"/>
          <w:sz w:val="20"/>
          <w:szCs w:val="20"/>
          <w:lang w:val="en-GB"/>
        </w:rPr>
        <w:t xml:space="preserve"> the purpose for which the Association </w:t>
      </w:r>
      <w:r w:rsidR="006A3C09">
        <w:rPr>
          <w:rFonts w:ascii="Arial" w:hAnsi="Arial" w:cs="Arial"/>
          <w:sz w:val="20"/>
          <w:szCs w:val="20"/>
          <w:lang w:val="en-GB"/>
        </w:rPr>
        <w:t>has been</w:t>
      </w:r>
      <w:r w:rsidRPr="008B1349">
        <w:rPr>
          <w:rFonts w:ascii="Arial" w:hAnsi="Arial" w:cs="Arial"/>
          <w:sz w:val="20"/>
          <w:szCs w:val="20"/>
          <w:lang w:val="en-GB"/>
        </w:rPr>
        <w:t xml:space="preserve"> </w:t>
      </w:r>
      <w:r w:rsidR="00931764">
        <w:rPr>
          <w:rFonts w:ascii="Arial" w:hAnsi="Arial" w:cs="Arial"/>
          <w:sz w:val="20"/>
          <w:szCs w:val="20"/>
          <w:lang w:val="en-GB"/>
        </w:rPr>
        <w:t>incorporated</w:t>
      </w:r>
      <w:r w:rsidRPr="008B1349">
        <w:rPr>
          <w:rFonts w:ascii="Arial" w:hAnsi="Arial" w:cs="Arial"/>
          <w:sz w:val="20"/>
          <w:szCs w:val="20"/>
          <w:lang w:val="en-GB"/>
        </w:rPr>
        <w:t xml:space="preserve"> can only be adopted by </w:t>
      </w:r>
      <w:proofErr w:type="gramStart"/>
      <w:r w:rsidRPr="008B1349">
        <w:rPr>
          <w:rFonts w:ascii="Arial" w:hAnsi="Arial" w:cs="Arial"/>
          <w:sz w:val="20"/>
          <w:szCs w:val="20"/>
          <w:lang w:val="en-GB"/>
        </w:rPr>
        <w:t xml:space="preserve">a </w:t>
      </w:r>
      <w:r w:rsidR="00931764">
        <w:rPr>
          <w:rFonts w:ascii="Arial" w:hAnsi="Arial" w:cs="Arial"/>
          <w:sz w:val="20"/>
          <w:szCs w:val="20"/>
          <w:lang w:val="en-GB"/>
        </w:rPr>
        <w:t>majority of</w:t>
      </w:r>
      <w:proofErr w:type="gramEnd"/>
      <w:r w:rsidR="00931764">
        <w:rPr>
          <w:rFonts w:ascii="Arial" w:hAnsi="Arial" w:cs="Arial"/>
          <w:sz w:val="20"/>
          <w:szCs w:val="20"/>
          <w:lang w:val="en-GB"/>
        </w:rPr>
        <w:t xml:space="preserve"> </w:t>
      </w:r>
      <w:r w:rsidRPr="008B1349">
        <w:rPr>
          <w:rFonts w:ascii="Arial" w:hAnsi="Arial" w:cs="Arial"/>
          <w:sz w:val="20"/>
          <w:szCs w:val="20"/>
          <w:lang w:val="en-GB"/>
        </w:rPr>
        <w:t>three-quarters (3/4) of the votes of the members present or represented.</w:t>
      </w:r>
    </w:p>
    <w:p w14:paraId="38AA1B95" w14:textId="5B892812"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If two-thirds (2/3) of the members are not present or represented at the first general </w:t>
      </w:r>
      <w:r w:rsidR="00931764">
        <w:rPr>
          <w:rFonts w:ascii="Arial" w:hAnsi="Arial" w:cs="Arial"/>
          <w:sz w:val="20"/>
          <w:szCs w:val="20"/>
          <w:lang w:val="en-GB"/>
        </w:rPr>
        <w:t>m</w:t>
      </w:r>
      <w:r w:rsidRPr="008B1349">
        <w:rPr>
          <w:rFonts w:ascii="Arial" w:hAnsi="Arial" w:cs="Arial"/>
          <w:sz w:val="20"/>
          <w:szCs w:val="20"/>
          <w:lang w:val="en-GB"/>
        </w:rPr>
        <w:t xml:space="preserve">eeting, a second </w:t>
      </w:r>
      <w:r w:rsidR="00931764">
        <w:rPr>
          <w:rFonts w:ascii="Arial" w:hAnsi="Arial" w:cs="Arial"/>
          <w:sz w:val="20"/>
          <w:szCs w:val="20"/>
          <w:lang w:val="en-GB"/>
        </w:rPr>
        <w:t>m</w:t>
      </w:r>
      <w:r w:rsidRPr="008B1349">
        <w:rPr>
          <w:rFonts w:ascii="Arial" w:hAnsi="Arial" w:cs="Arial"/>
          <w:sz w:val="20"/>
          <w:szCs w:val="20"/>
          <w:lang w:val="en-GB"/>
        </w:rPr>
        <w:t xml:space="preserve">eeting must be convened at least eight (8) days before </w:t>
      </w:r>
      <w:r w:rsidR="00931764">
        <w:rPr>
          <w:rFonts w:ascii="Arial" w:hAnsi="Arial" w:cs="Arial"/>
          <w:sz w:val="20"/>
          <w:szCs w:val="20"/>
          <w:lang w:val="en-GB"/>
        </w:rPr>
        <w:t>it is held</w:t>
      </w:r>
      <w:r w:rsidRPr="008B1349">
        <w:rPr>
          <w:rFonts w:ascii="Arial" w:hAnsi="Arial" w:cs="Arial"/>
          <w:sz w:val="20"/>
          <w:szCs w:val="20"/>
          <w:lang w:val="en-GB"/>
        </w:rPr>
        <w:t xml:space="preserve">, in </w:t>
      </w:r>
      <w:r w:rsidR="00931764">
        <w:rPr>
          <w:rFonts w:ascii="Arial" w:hAnsi="Arial" w:cs="Arial"/>
          <w:sz w:val="20"/>
          <w:szCs w:val="20"/>
          <w:lang w:val="en-GB"/>
        </w:rPr>
        <w:t>the forms prescribed for by the articles</w:t>
      </w:r>
      <w:r w:rsidR="007A2029">
        <w:rPr>
          <w:rFonts w:ascii="Arial" w:hAnsi="Arial" w:cs="Arial"/>
          <w:sz w:val="20"/>
          <w:szCs w:val="20"/>
          <w:lang w:val="en-GB"/>
        </w:rPr>
        <w:t xml:space="preserve"> of association</w:t>
      </w:r>
      <w:r w:rsidRPr="008B1349">
        <w:rPr>
          <w:rFonts w:ascii="Arial" w:hAnsi="Arial" w:cs="Arial"/>
          <w:sz w:val="20"/>
          <w:szCs w:val="20"/>
          <w:lang w:val="en-GB"/>
        </w:rPr>
        <w:t xml:space="preserve">. </w:t>
      </w:r>
      <w:r w:rsidR="00931764">
        <w:rPr>
          <w:rFonts w:ascii="Arial" w:hAnsi="Arial" w:cs="Arial"/>
          <w:sz w:val="20"/>
          <w:szCs w:val="20"/>
          <w:lang w:val="en-GB"/>
        </w:rPr>
        <w:t>Such</w:t>
      </w:r>
      <w:r w:rsidRPr="008B1349">
        <w:rPr>
          <w:rFonts w:ascii="Arial" w:hAnsi="Arial" w:cs="Arial"/>
          <w:sz w:val="20"/>
          <w:szCs w:val="20"/>
          <w:lang w:val="en-GB"/>
        </w:rPr>
        <w:t xml:space="preserve"> second general Meeting may </w:t>
      </w:r>
      <w:r w:rsidR="00931764" w:rsidRPr="008B1349">
        <w:rPr>
          <w:rFonts w:ascii="Arial" w:hAnsi="Arial" w:cs="Arial"/>
          <w:sz w:val="20"/>
          <w:szCs w:val="20"/>
          <w:lang w:val="en-GB"/>
        </w:rPr>
        <w:t xml:space="preserve">validly </w:t>
      </w:r>
      <w:r w:rsidRPr="008B1349">
        <w:rPr>
          <w:rFonts w:ascii="Arial" w:hAnsi="Arial" w:cs="Arial"/>
          <w:sz w:val="20"/>
          <w:szCs w:val="20"/>
          <w:lang w:val="en-GB"/>
        </w:rPr>
        <w:t xml:space="preserve">deliberate, regardless of the number of members present or represented, and </w:t>
      </w:r>
      <w:r w:rsidR="00931764">
        <w:rPr>
          <w:rFonts w:ascii="Arial" w:hAnsi="Arial" w:cs="Arial"/>
          <w:sz w:val="20"/>
          <w:szCs w:val="20"/>
          <w:lang w:val="en-GB"/>
        </w:rPr>
        <w:t xml:space="preserve">it can </w:t>
      </w:r>
      <w:r w:rsidR="00B75255">
        <w:rPr>
          <w:rFonts w:ascii="Arial" w:hAnsi="Arial" w:cs="Arial"/>
          <w:sz w:val="20"/>
          <w:szCs w:val="20"/>
          <w:lang w:val="en-GB"/>
        </w:rPr>
        <w:t>approve</w:t>
      </w:r>
      <w:r w:rsidR="00931764">
        <w:rPr>
          <w:rFonts w:ascii="Arial" w:hAnsi="Arial" w:cs="Arial"/>
          <w:sz w:val="20"/>
          <w:szCs w:val="20"/>
          <w:lang w:val="en-GB"/>
        </w:rPr>
        <w:t xml:space="preserve"> the proposed</w:t>
      </w:r>
      <w:r w:rsidRPr="008B1349">
        <w:rPr>
          <w:rFonts w:ascii="Arial" w:hAnsi="Arial" w:cs="Arial"/>
          <w:sz w:val="20"/>
          <w:szCs w:val="20"/>
          <w:lang w:val="en-GB"/>
        </w:rPr>
        <w:t xml:space="preserve"> amendments </w:t>
      </w:r>
      <w:r w:rsidR="00931764">
        <w:rPr>
          <w:rFonts w:ascii="Arial" w:hAnsi="Arial" w:cs="Arial"/>
          <w:sz w:val="20"/>
          <w:szCs w:val="20"/>
          <w:lang w:val="en-GB"/>
        </w:rPr>
        <w:t xml:space="preserve">according to the </w:t>
      </w:r>
      <w:r w:rsidRPr="008B1349">
        <w:rPr>
          <w:rFonts w:ascii="Arial" w:hAnsi="Arial" w:cs="Arial"/>
          <w:sz w:val="20"/>
          <w:szCs w:val="20"/>
          <w:lang w:val="en-GB"/>
        </w:rPr>
        <w:t>majority</w:t>
      </w:r>
      <w:r w:rsidR="00931764">
        <w:rPr>
          <w:rFonts w:ascii="Arial" w:hAnsi="Arial" w:cs="Arial"/>
          <w:sz w:val="20"/>
          <w:szCs w:val="20"/>
          <w:lang w:val="en-GB"/>
        </w:rPr>
        <w:t xml:space="preserve"> rules</w:t>
      </w:r>
      <w:r w:rsidRPr="008B1349">
        <w:rPr>
          <w:rFonts w:ascii="Arial" w:hAnsi="Arial" w:cs="Arial"/>
          <w:sz w:val="20"/>
          <w:szCs w:val="20"/>
          <w:lang w:val="en-GB"/>
        </w:rPr>
        <w:t xml:space="preserve"> </w:t>
      </w:r>
      <w:r w:rsidR="00931764">
        <w:rPr>
          <w:rFonts w:ascii="Arial" w:hAnsi="Arial" w:cs="Arial"/>
          <w:sz w:val="20"/>
          <w:szCs w:val="20"/>
          <w:lang w:val="en-GB"/>
        </w:rPr>
        <w:t xml:space="preserve">as </w:t>
      </w:r>
      <w:r w:rsidR="00B75255">
        <w:rPr>
          <w:rFonts w:ascii="Arial" w:hAnsi="Arial" w:cs="Arial"/>
          <w:sz w:val="20"/>
          <w:szCs w:val="20"/>
          <w:lang w:val="en-GB"/>
        </w:rPr>
        <w:t>set out</w:t>
      </w:r>
      <w:r w:rsidRPr="008B1349">
        <w:rPr>
          <w:rFonts w:ascii="Arial" w:hAnsi="Arial" w:cs="Arial"/>
          <w:sz w:val="20"/>
          <w:szCs w:val="20"/>
          <w:lang w:val="en-GB"/>
        </w:rPr>
        <w:t xml:space="preserve"> in the previous paragraphs.</w:t>
      </w:r>
    </w:p>
    <w:p w14:paraId="70F0EDE8" w14:textId="7B2F0401" w:rsidR="008B1349" w:rsidRPr="008B1349" w:rsidRDefault="008B1349" w:rsidP="008B1349">
      <w:pPr>
        <w:spacing w:line="276" w:lineRule="auto"/>
        <w:jc w:val="both"/>
        <w:rPr>
          <w:rFonts w:ascii="Arial" w:hAnsi="Arial" w:cs="Arial"/>
          <w:sz w:val="20"/>
          <w:szCs w:val="20"/>
          <w:lang w:val="en-GB"/>
        </w:rPr>
      </w:pPr>
      <w:r w:rsidRPr="008B1349">
        <w:rPr>
          <w:rFonts w:ascii="Arial" w:hAnsi="Arial" w:cs="Arial"/>
          <w:sz w:val="20"/>
          <w:szCs w:val="20"/>
          <w:lang w:val="en-GB"/>
        </w:rPr>
        <w:t xml:space="preserve">The second general </w:t>
      </w:r>
      <w:r w:rsidR="00931764">
        <w:rPr>
          <w:rFonts w:ascii="Arial" w:hAnsi="Arial" w:cs="Arial"/>
          <w:sz w:val="20"/>
          <w:szCs w:val="20"/>
          <w:lang w:val="en-GB"/>
        </w:rPr>
        <w:t>m</w:t>
      </w:r>
      <w:r w:rsidRPr="008B1349">
        <w:rPr>
          <w:rFonts w:ascii="Arial" w:hAnsi="Arial" w:cs="Arial"/>
          <w:sz w:val="20"/>
          <w:szCs w:val="20"/>
          <w:lang w:val="en-GB"/>
        </w:rPr>
        <w:t xml:space="preserve">eeting cannot be held less than fifteen (15) days after the first </w:t>
      </w:r>
      <w:r w:rsidR="00931764">
        <w:rPr>
          <w:rFonts w:ascii="Arial" w:hAnsi="Arial" w:cs="Arial"/>
          <w:sz w:val="20"/>
          <w:szCs w:val="20"/>
          <w:lang w:val="en-GB"/>
        </w:rPr>
        <w:t>m</w:t>
      </w:r>
      <w:r w:rsidRPr="008B1349">
        <w:rPr>
          <w:rFonts w:ascii="Arial" w:hAnsi="Arial" w:cs="Arial"/>
          <w:sz w:val="20"/>
          <w:szCs w:val="20"/>
          <w:lang w:val="en-GB"/>
        </w:rPr>
        <w:t xml:space="preserve">eeting. The </w:t>
      </w:r>
      <w:r w:rsidR="00931764">
        <w:rPr>
          <w:rFonts w:ascii="Arial" w:hAnsi="Arial" w:cs="Arial"/>
          <w:sz w:val="20"/>
          <w:szCs w:val="20"/>
          <w:lang w:val="en-GB"/>
        </w:rPr>
        <w:t>convening notice</w:t>
      </w:r>
      <w:r w:rsidRPr="008B1349">
        <w:rPr>
          <w:rFonts w:ascii="Arial" w:hAnsi="Arial" w:cs="Arial"/>
          <w:sz w:val="20"/>
          <w:szCs w:val="20"/>
          <w:lang w:val="en-GB"/>
        </w:rPr>
        <w:t xml:space="preserve"> to the second </w:t>
      </w:r>
      <w:r w:rsidR="00931764">
        <w:rPr>
          <w:rFonts w:ascii="Arial" w:hAnsi="Arial" w:cs="Arial"/>
          <w:sz w:val="20"/>
          <w:szCs w:val="20"/>
          <w:lang w:val="en-GB"/>
        </w:rPr>
        <w:t>m</w:t>
      </w:r>
      <w:r w:rsidRPr="008B1349">
        <w:rPr>
          <w:rFonts w:ascii="Arial" w:hAnsi="Arial" w:cs="Arial"/>
          <w:sz w:val="20"/>
          <w:szCs w:val="20"/>
          <w:lang w:val="en-GB"/>
        </w:rPr>
        <w:t xml:space="preserve">eeting </w:t>
      </w:r>
      <w:r w:rsidR="00931764">
        <w:rPr>
          <w:rFonts w:ascii="Arial" w:hAnsi="Arial" w:cs="Arial"/>
          <w:sz w:val="20"/>
          <w:szCs w:val="20"/>
          <w:lang w:val="en-GB"/>
        </w:rPr>
        <w:t>shall include</w:t>
      </w:r>
      <w:r w:rsidRPr="008B1349">
        <w:rPr>
          <w:rFonts w:ascii="Arial" w:hAnsi="Arial" w:cs="Arial"/>
          <w:sz w:val="20"/>
          <w:szCs w:val="20"/>
          <w:lang w:val="en-GB"/>
        </w:rPr>
        <w:t xml:space="preserve"> the agenda</w:t>
      </w:r>
      <w:r w:rsidR="00931764">
        <w:rPr>
          <w:rFonts w:ascii="Arial" w:hAnsi="Arial" w:cs="Arial"/>
          <w:sz w:val="20"/>
          <w:szCs w:val="20"/>
          <w:lang w:val="en-GB"/>
        </w:rPr>
        <w:t xml:space="preserve"> and</w:t>
      </w:r>
      <w:r w:rsidRPr="008B1349">
        <w:rPr>
          <w:rFonts w:ascii="Arial" w:hAnsi="Arial" w:cs="Arial"/>
          <w:sz w:val="20"/>
          <w:szCs w:val="20"/>
          <w:lang w:val="en-GB"/>
        </w:rPr>
        <w:t xml:space="preserve"> </w:t>
      </w:r>
      <w:r w:rsidR="00931764">
        <w:rPr>
          <w:rFonts w:ascii="Arial" w:hAnsi="Arial" w:cs="Arial"/>
          <w:sz w:val="20"/>
          <w:szCs w:val="20"/>
          <w:lang w:val="en-GB"/>
        </w:rPr>
        <w:t>confirm</w:t>
      </w:r>
      <w:r w:rsidRPr="008B1349">
        <w:rPr>
          <w:rFonts w:ascii="Arial" w:hAnsi="Arial" w:cs="Arial"/>
          <w:sz w:val="20"/>
          <w:szCs w:val="20"/>
          <w:lang w:val="en-GB"/>
        </w:rPr>
        <w:t xml:space="preserve"> the date and the result of the first </w:t>
      </w:r>
      <w:r w:rsidR="00931764">
        <w:rPr>
          <w:rFonts w:ascii="Arial" w:hAnsi="Arial" w:cs="Arial"/>
          <w:sz w:val="20"/>
          <w:szCs w:val="20"/>
          <w:lang w:val="en-GB"/>
        </w:rPr>
        <w:t>m</w:t>
      </w:r>
      <w:r w:rsidRPr="008B1349">
        <w:rPr>
          <w:rFonts w:ascii="Arial" w:hAnsi="Arial" w:cs="Arial"/>
          <w:sz w:val="20"/>
          <w:szCs w:val="20"/>
          <w:lang w:val="en-GB"/>
        </w:rPr>
        <w:t>eeting.</w:t>
      </w:r>
    </w:p>
    <w:p w14:paraId="08E49930" w14:textId="132B2598" w:rsidR="008B1349" w:rsidRPr="008B1349" w:rsidRDefault="008B1349" w:rsidP="007247CB">
      <w:pPr>
        <w:spacing w:line="276" w:lineRule="auto"/>
        <w:jc w:val="both"/>
        <w:rPr>
          <w:rFonts w:ascii="Arial" w:hAnsi="Arial" w:cs="Arial"/>
          <w:sz w:val="20"/>
          <w:szCs w:val="20"/>
          <w:lang w:val="en-GB"/>
        </w:rPr>
      </w:pPr>
      <w:r w:rsidRPr="008B1349">
        <w:rPr>
          <w:rFonts w:ascii="Arial" w:hAnsi="Arial" w:cs="Arial"/>
          <w:sz w:val="20"/>
          <w:szCs w:val="20"/>
          <w:lang w:val="en-GB"/>
        </w:rPr>
        <w:t xml:space="preserve">Members of the General Meeting may participate </w:t>
      </w:r>
      <w:r w:rsidR="00931764">
        <w:rPr>
          <w:rFonts w:ascii="Arial" w:hAnsi="Arial" w:cs="Arial"/>
          <w:sz w:val="20"/>
          <w:szCs w:val="20"/>
          <w:lang w:val="en-GB"/>
        </w:rPr>
        <w:t>to</w:t>
      </w:r>
      <w:r w:rsidRPr="008B1349">
        <w:rPr>
          <w:rFonts w:ascii="Arial" w:hAnsi="Arial" w:cs="Arial"/>
          <w:sz w:val="20"/>
          <w:szCs w:val="20"/>
          <w:lang w:val="en-GB"/>
        </w:rPr>
        <w:t xml:space="preserve"> </w:t>
      </w:r>
      <w:r w:rsidR="00931764">
        <w:rPr>
          <w:rFonts w:ascii="Arial" w:hAnsi="Arial" w:cs="Arial"/>
          <w:sz w:val="20"/>
          <w:szCs w:val="20"/>
          <w:lang w:val="en-GB"/>
        </w:rPr>
        <w:t>such meetings</w:t>
      </w:r>
      <w:r w:rsidRPr="008B1349">
        <w:rPr>
          <w:rFonts w:ascii="Arial" w:hAnsi="Arial" w:cs="Arial"/>
          <w:sz w:val="20"/>
          <w:szCs w:val="20"/>
          <w:lang w:val="en-GB"/>
        </w:rPr>
        <w:t xml:space="preserve"> via videoconference or </w:t>
      </w:r>
      <w:r w:rsidR="007A2029">
        <w:rPr>
          <w:rFonts w:ascii="Arial" w:hAnsi="Arial" w:cs="Arial"/>
          <w:sz w:val="20"/>
          <w:szCs w:val="20"/>
          <w:lang w:val="en-GB"/>
        </w:rPr>
        <w:t xml:space="preserve">other </w:t>
      </w:r>
      <w:r w:rsidRPr="008B1349">
        <w:rPr>
          <w:rFonts w:ascii="Arial" w:hAnsi="Arial" w:cs="Arial"/>
          <w:sz w:val="20"/>
          <w:szCs w:val="20"/>
          <w:lang w:val="en-GB"/>
        </w:rPr>
        <w:t xml:space="preserve">telecommunication means that allow </w:t>
      </w:r>
      <w:r w:rsidR="00931764">
        <w:rPr>
          <w:rFonts w:ascii="Arial" w:hAnsi="Arial" w:cs="Arial"/>
          <w:sz w:val="20"/>
          <w:szCs w:val="20"/>
          <w:lang w:val="en-GB"/>
        </w:rPr>
        <w:t xml:space="preserve">for </w:t>
      </w:r>
      <w:r w:rsidRPr="008B1349">
        <w:rPr>
          <w:rFonts w:ascii="Arial" w:hAnsi="Arial" w:cs="Arial"/>
          <w:sz w:val="20"/>
          <w:szCs w:val="20"/>
          <w:lang w:val="en-GB"/>
        </w:rPr>
        <w:t>their identification.</w:t>
      </w:r>
    </w:p>
    <w:p w14:paraId="5FF275C3" w14:textId="613C8AB1" w:rsidR="0099282E" w:rsidRPr="008F1320" w:rsidRDefault="0099282E" w:rsidP="00061378">
      <w:pPr>
        <w:spacing w:line="276" w:lineRule="auto"/>
        <w:jc w:val="center"/>
        <w:rPr>
          <w:rFonts w:ascii="Arial" w:hAnsi="Arial" w:cs="Arial"/>
          <w:b/>
          <w:bCs/>
          <w:sz w:val="20"/>
          <w:szCs w:val="20"/>
        </w:rPr>
      </w:pPr>
      <w:r w:rsidRPr="008F1320">
        <w:rPr>
          <w:rFonts w:ascii="Arial" w:hAnsi="Arial" w:cs="Arial"/>
          <w:b/>
          <w:bCs/>
          <w:sz w:val="20"/>
          <w:szCs w:val="20"/>
        </w:rPr>
        <w:t xml:space="preserve">VI. Dissolution and </w:t>
      </w:r>
      <w:r w:rsidR="00110BC0" w:rsidRPr="008F1320">
        <w:rPr>
          <w:rFonts w:ascii="Arial" w:hAnsi="Arial" w:cs="Arial"/>
          <w:b/>
          <w:bCs/>
          <w:sz w:val="20"/>
          <w:szCs w:val="20"/>
        </w:rPr>
        <w:t>L</w:t>
      </w:r>
      <w:r w:rsidRPr="008F1320">
        <w:rPr>
          <w:rFonts w:ascii="Arial" w:hAnsi="Arial" w:cs="Arial"/>
          <w:b/>
          <w:bCs/>
          <w:sz w:val="20"/>
          <w:szCs w:val="20"/>
        </w:rPr>
        <w:t>iquidation</w:t>
      </w:r>
    </w:p>
    <w:p w14:paraId="3D35203C" w14:textId="09874D6B" w:rsidR="002359B1" w:rsidRPr="008F1320" w:rsidRDefault="002359B1" w:rsidP="001F6537">
      <w:pPr>
        <w:spacing w:line="276" w:lineRule="auto"/>
        <w:jc w:val="both"/>
        <w:rPr>
          <w:rFonts w:ascii="Arial" w:hAnsi="Arial" w:cs="Arial"/>
          <w:b/>
          <w:bCs/>
          <w:sz w:val="20"/>
          <w:szCs w:val="20"/>
          <w:u w:val="single"/>
        </w:rPr>
      </w:pPr>
      <w:r w:rsidRPr="008F1320">
        <w:rPr>
          <w:rFonts w:ascii="Arial" w:hAnsi="Arial" w:cs="Arial"/>
          <w:b/>
          <w:bCs/>
          <w:sz w:val="20"/>
          <w:szCs w:val="20"/>
          <w:u w:val="single"/>
        </w:rPr>
        <w:t xml:space="preserve">Article </w:t>
      </w:r>
      <w:r w:rsidR="0098490B" w:rsidRPr="008F1320">
        <w:rPr>
          <w:rFonts w:ascii="Arial" w:hAnsi="Arial" w:cs="Arial"/>
          <w:b/>
          <w:bCs/>
          <w:sz w:val="20"/>
          <w:szCs w:val="20"/>
          <w:u w:val="single"/>
        </w:rPr>
        <w:t>29</w:t>
      </w:r>
    </w:p>
    <w:p w14:paraId="20ACE93B" w14:textId="51F55278" w:rsidR="00D61594" w:rsidRDefault="00D61594" w:rsidP="001F6537">
      <w:pPr>
        <w:spacing w:line="276" w:lineRule="auto"/>
        <w:jc w:val="both"/>
        <w:rPr>
          <w:rFonts w:ascii="Arial" w:hAnsi="Arial" w:cs="Arial"/>
          <w:sz w:val="20"/>
          <w:szCs w:val="20"/>
        </w:rPr>
      </w:pPr>
      <w:r w:rsidRPr="001F6537">
        <w:rPr>
          <w:rFonts w:ascii="Arial" w:hAnsi="Arial" w:cs="Arial"/>
          <w:sz w:val="20"/>
          <w:szCs w:val="20"/>
        </w:rPr>
        <w:t xml:space="preserve">The voluntary dissolution of the Association can only be </w:t>
      </w:r>
      <w:r w:rsidR="007A2029">
        <w:rPr>
          <w:rFonts w:ascii="Arial" w:hAnsi="Arial" w:cs="Arial"/>
          <w:sz w:val="20"/>
          <w:szCs w:val="20"/>
        </w:rPr>
        <w:t>decided</w:t>
      </w:r>
      <w:r w:rsidRPr="001F6537">
        <w:rPr>
          <w:rFonts w:ascii="Arial" w:hAnsi="Arial" w:cs="Arial"/>
          <w:sz w:val="20"/>
          <w:szCs w:val="20"/>
        </w:rPr>
        <w:t xml:space="preserve"> </w:t>
      </w:r>
      <w:r w:rsidR="00243018">
        <w:rPr>
          <w:rFonts w:ascii="Arial" w:hAnsi="Arial" w:cs="Arial"/>
          <w:sz w:val="20"/>
          <w:szCs w:val="20"/>
        </w:rPr>
        <w:t>pursuant to</w:t>
      </w:r>
      <w:r w:rsidRPr="001F6537">
        <w:rPr>
          <w:rFonts w:ascii="Arial" w:hAnsi="Arial" w:cs="Arial"/>
          <w:sz w:val="20"/>
          <w:szCs w:val="20"/>
        </w:rPr>
        <w:t xml:space="preserve"> Article 25 of the Law.</w:t>
      </w:r>
    </w:p>
    <w:p w14:paraId="2B709B6B" w14:textId="26B1BA85" w:rsidR="00013A87" w:rsidRPr="00013A87" w:rsidRDefault="00013A87" w:rsidP="00013A87">
      <w:pPr>
        <w:spacing w:line="276" w:lineRule="auto"/>
        <w:jc w:val="both"/>
        <w:rPr>
          <w:rFonts w:ascii="Arial" w:hAnsi="Arial" w:cs="Arial"/>
          <w:b/>
          <w:bCs/>
          <w:sz w:val="20"/>
          <w:szCs w:val="20"/>
          <w:u w:val="single"/>
        </w:rPr>
      </w:pPr>
      <w:r w:rsidRPr="00013A87">
        <w:rPr>
          <w:rFonts w:ascii="Arial" w:hAnsi="Arial" w:cs="Arial"/>
          <w:b/>
          <w:bCs/>
          <w:sz w:val="20"/>
          <w:szCs w:val="20"/>
          <w:u w:val="single"/>
        </w:rPr>
        <w:t xml:space="preserve">Article </w:t>
      </w:r>
      <w:r w:rsidR="0098490B" w:rsidRPr="00013A87">
        <w:rPr>
          <w:rFonts w:ascii="Arial" w:hAnsi="Arial" w:cs="Arial"/>
          <w:b/>
          <w:bCs/>
          <w:sz w:val="20"/>
          <w:szCs w:val="20"/>
          <w:u w:val="single"/>
        </w:rPr>
        <w:t>3</w:t>
      </w:r>
      <w:r w:rsidR="0098490B">
        <w:rPr>
          <w:rFonts w:ascii="Arial" w:hAnsi="Arial" w:cs="Arial"/>
          <w:b/>
          <w:bCs/>
          <w:sz w:val="20"/>
          <w:szCs w:val="20"/>
          <w:u w:val="single"/>
        </w:rPr>
        <w:t>0</w:t>
      </w:r>
    </w:p>
    <w:p w14:paraId="3A164E06" w14:textId="09045D3C" w:rsidR="00243018" w:rsidRPr="00243018" w:rsidRDefault="00243018" w:rsidP="00243018">
      <w:pPr>
        <w:spacing w:line="276" w:lineRule="auto"/>
        <w:jc w:val="both"/>
        <w:rPr>
          <w:rFonts w:ascii="Arial" w:hAnsi="Arial" w:cs="Arial"/>
          <w:sz w:val="20"/>
          <w:szCs w:val="20"/>
          <w:lang w:val="en-GB"/>
        </w:rPr>
      </w:pPr>
      <w:r w:rsidRPr="00243018">
        <w:rPr>
          <w:rFonts w:ascii="Arial" w:hAnsi="Arial" w:cs="Arial"/>
          <w:sz w:val="20"/>
          <w:szCs w:val="20"/>
          <w:lang w:val="en-GB"/>
        </w:rPr>
        <w:t xml:space="preserve">The General Meeting can only </w:t>
      </w:r>
      <w:r>
        <w:rPr>
          <w:rFonts w:ascii="Arial" w:hAnsi="Arial" w:cs="Arial"/>
          <w:sz w:val="20"/>
          <w:szCs w:val="20"/>
          <w:lang w:val="en-GB"/>
        </w:rPr>
        <w:t>resolve upon</w:t>
      </w:r>
      <w:r w:rsidRPr="00243018">
        <w:rPr>
          <w:rFonts w:ascii="Arial" w:hAnsi="Arial" w:cs="Arial"/>
          <w:sz w:val="20"/>
          <w:szCs w:val="20"/>
          <w:lang w:val="en-GB"/>
        </w:rPr>
        <w:t xml:space="preserve"> the dissolution of the Association if at least two-thirds (2/3) of the members </w:t>
      </w:r>
      <w:r>
        <w:rPr>
          <w:rFonts w:ascii="Arial" w:hAnsi="Arial" w:cs="Arial"/>
          <w:sz w:val="20"/>
          <w:szCs w:val="20"/>
          <w:lang w:val="en-GB"/>
        </w:rPr>
        <w:t xml:space="preserve">of the General Meeting are </w:t>
      </w:r>
      <w:r w:rsidRPr="00243018">
        <w:rPr>
          <w:rFonts w:ascii="Arial" w:hAnsi="Arial" w:cs="Arial"/>
          <w:sz w:val="20"/>
          <w:szCs w:val="20"/>
          <w:lang w:val="en-GB"/>
        </w:rPr>
        <w:t>present or represented.</w:t>
      </w:r>
    </w:p>
    <w:p w14:paraId="04BC0F0E" w14:textId="7A5D91FD" w:rsidR="00243018" w:rsidRPr="00243018" w:rsidRDefault="00243018" w:rsidP="00243018">
      <w:pPr>
        <w:spacing w:line="276" w:lineRule="auto"/>
        <w:jc w:val="both"/>
        <w:rPr>
          <w:rFonts w:ascii="Arial" w:hAnsi="Arial" w:cs="Arial"/>
          <w:sz w:val="20"/>
          <w:szCs w:val="20"/>
          <w:lang w:val="en-GB"/>
        </w:rPr>
      </w:pPr>
      <w:r w:rsidRPr="00243018">
        <w:rPr>
          <w:rFonts w:ascii="Arial" w:hAnsi="Arial" w:cs="Arial"/>
          <w:sz w:val="20"/>
          <w:szCs w:val="20"/>
          <w:lang w:val="en-GB"/>
        </w:rPr>
        <w:t xml:space="preserve">The dissolution can only be adopted by </w:t>
      </w:r>
      <w:proofErr w:type="gramStart"/>
      <w:r w:rsidRPr="00243018">
        <w:rPr>
          <w:rFonts w:ascii="Arial" w:hAnsi="Arial" w:cs="Arial"/>
          <w:sz w:val="20"/>
          <w:szCs w:val="20"/>
          <w:lang w:val="en-GB"/>
        </w:rPr>
        <w:t xml:space="preserve">a </w:t>
      </w:r>
      <w:r>
        <w:rPr>
          <w:rFonts w:ascii="Arial" w:hAnsi="Arial" w:cs="Arial"/>
          <w:sz w:val="20"/>
          <w:szCs w:val="20"/>
          <w:lang w:val="en-GB"/>
        </w:rPr>
        <w:t>majority of</w:t>
      </w:r>
      <w:proofErr w:type="gramEnd"/>
      <w:r>
        <w:rPr>
          <w:rFonts w:ascii="Arial" w:hAnsi="Arial" w:cs="Arial"/>
          <w:sz w:val="20"/>
          <w:szCs w:val="20"/>
          <w:lang w:val="en-GB"/>
        </w:rPr>
        <w:t xml:space="preserve"> </w:t>
      </w:r>
      <w:r w:rsidRPr="00243018">
        <w:rPr>
          <w:rFonts w:ascii="Arial" w:hAnsi="Arial" w:cs="Arial"/>
          <w:sz w:val="20"/>
          <w:szCs w:val="20"/>
          <w:lang w:val="en-GB"/>
        </w:rPr>
        <w:t>three-quarters (3/4) of the votes of the members of the General Meeting present or represented.</w:t>
      </w:r>
    </w:p>
    <w:p w14:paraId="225F1F68" w14:textId="0399F291" w:rsidR="00B75255" w:rsidRPr="008B1349" w:rsidRDefault="00243018" w:rsidP="00B75255">
      <w:pPr>
        <w:spacing w:line="276" w:lineRule="auto"/>
        <w:jc w:val="both"/>
        <w:rPr>
          <w:rFonts w:ascii="Arial" w:hAnsi="Arial" w:cs="Arial"/>
          <w:sz w:val="20"/>
          <w:szCs w:val="20"/>
          <w:lang w:val="en-GB"/>
        </w:rPr>
      </w:pPr>
      <w:r w:rsidRPr="00243018">
        <w:rPr>
          <w:rFonts w:ascii="Arial" w:hAnsi="Arial" w:cs="Arial"/>
          <w:sz w:val="20"/>
          <w:szCs w:val="20"/>
          <w:lang w:val="en-GB"/>
        </w:rPr>
        <w:t xml:space="preserve">If two-thirds </w:t>
      </w:r>
      <w:r w:rsidR="00B75255">
        <w:rPr>
          <w:rFonts w:ascii="Arial" w:hAnsi="Arial" w:cs="Arial"/>
          <w:sz w:val="20"/>
          <w:szCs w:val="20"/>
          <w:lang w:val="en-GB"/>
        </w:rPr>
        <w:t xml:space="preserve">(2/3) </w:t>
      </w:r>
      <w:r w:rsidRPr="00243018">
        <w:rPr>
          <w:rFonts w:ascii="Arial" w:hAnsi="Arial" w:cs="Arial"/>
          <w:sz w:val="20"/>
          <w:szCs w:val="20"/>
          <w:lang w:val="en-GB"/>
        </w:rPr>
        <w:t xml:space="preserve">of the members of the General Meeting are not present or represented at the first general </w:t>
      </w:r>
      <w:r w:rsidR="00B75255">
        <w:rPr>
          <w:rFonts w:ascii="Arial" w:hAnsi="Arial" w:cs="Arial"/>
          <w:sz w:val="20"/>
          <w:szCs w:val="20"/>
          <w:lang w:val="en-GB"/>
        </w:rPr>
        <w:t>m</w:t>
      </w:r>
      <w:r w:rsidRPr="00243018">
        <w:rPr>
          <w:rFonts w:ascii="Arial" w:hAnsi="Arial" w:cs="Arial"/>
          <w:sz w:val="20"/>
          <w:szCs w:val="20"/>
          <w:lang w:val="en-GB"/>
        </w:rPr>
        <w:t xml:space="preserve">eeting, a second </w:t>
      </w:r>
      <w:r w:rsidR="00B75255">
        <w:rPr>
          <w:rFonts w:ascii="Arial" w:hAnsi="Arial" w:cs="Arial"/>
          <w:sz w:val="20"/>
          <w:szCs w:val="20"/>
          <w:lang w:val="en-GB"/>
        </w:rPr>
        <w:t>m</w:t>
      </w:r>
      <w:r w:rsidRPr="00243018">
        <w:rPr>
          <w:rFonts w:ascii="Arial" w:hAnsi="Arial" w:cs="Arial"/>
          <w:sz w:val="20"/>
          <w:szCs w:val="20"/>
          <w:lang w:val="en-GB"/>
        </w:rPr>
        <w:t xml:space="preserve">eeting must be convened at least eight (8) days before </w:t>
      </w:r>
      <w:r w:rsidR="00B75255" w:rsidRPr="00B75255">
        <w:rPr>
          <w:rFonts w:ascii="Arial" w:hAnsi="Arial" w:cs="Arial"/>
          <w:sz w:val="20"/>
          <w:szCs w:val="20"/>
          <w:lang w:val="en-GB"/>
        </w:rPr>
        <w:t>it is held</w:t>
      </w:r>
      <w:r w:rsidR="00B75255" w:rsidRPr="008B1349">
        <w:rPr>
          <w:rFonts w:ascii="Arial" w:hAnsi="Arial" w:cs="Arial"/>
          <w:sz w:val="20"/>
          <w:szCs w:val="20"/>
          <w:lang w:val="en-GB"/>
        </w:rPr>
        <w:t xml:space="preserve">, in </w:t>
      </w:r>
      <w:r w:rsidR="00B75255" w:rsidRPr="00B75255">
        <w:rPr>
          <w:rFonts w:ascii="Arial" w:hAnsi="Arial" w:cs="Arial"/>
          <w:sz w:val="20"/>
          <w:szCs w:val="20"/>
          <w:lang w:val="en-GB"/>
        </w:rPr>
        <w:t>the forms prescribed for by the articles</w:t>
      </w:r>
      <w:r w:rsidR="007A2029">
        <w:rPr>
          <w:rFonts w:ascii="Arial" w:hAnsi="Arial" w:cs="Arial"/>
          <w:sz w:val="20"/>
          <w:szCs w:val="20"/>
          <w:lang w:val="en-GB"/>
        </w:rPr>
        <w:t xml:space="preserve"> of association</w:t>
      </w:r>
      <w:r w:rsidR="00B75255" w:rsidRPr="008B1349">
        <w:rPr>
          <w:rFonts w:ascii="Arial" w:hAnsi="Arial" w:cs="Arial"/>
          <w:sz w:val="20"/>
          <w:szCs w:val="20"/>
          <w:lang w:val="en-GB"/>
        </w:rPr>
        <w:t xml:space="preserve">. </w:t>
      </w:r>
      <w:r w:rsidR="00B75255" w:rsidRPr="00B75255">
        <w:rPr>
          <w:rFonts w:ascii="Arial" w:hAnsi="Arial" w:cs="Arial"/>
          <w:sz w:val="20"/>
          <w:szCs w:val="20"/>
          <w:lang w:val="en-GB"/>
        </w:rPr>
        <w:t>Such</w:t>
      </w:r>
      <w:r w:rsidR="00B75255" w:rsidRPr="008B1349">
        <w:rPr>
          <w:rFonts w:ascii="Arial" w:hAnsi="Arial" w:cs="Arial"/>
          <w:sz w:val="20"/>
          <w:szCs w:val="20"/>
          <w:lang w:val="en-GB"/>
        </w:rPr>
        <w:t xml:space="preserve"> second general Meeting may validly</w:t>
      </w:r>
      <w:r w:rsidR="00B75255" w:rsidRPr="00B75255">
        <w:rPr>
          <w:rFonts w:ascii="Arial" w:hAnsi="Arial" w:cs="Arial"/>
          <w:sz w:val="20"/>
          <w:szCs w:val="20"/>
          <w:lang w:val="en-GB"/>
        </w:rPr>
        <w:t xml:space="preserve"> </w:t>
      </w:r>
      <w:r w:rsidR="00B75255" w:rsidRPr="008B1349">
        <w:rPr>
          <w:rFonts w:ascii="Arial" w:hAnsi="Arial" w:cs="Arial"/>
          <w:sz w:val="20"/>
          <w:szCs w:val="20"/>
          <w:lang w:val="en-GB"/>
        </w:rPr>
        <w:t xml:space="preserve">deliberate, regardless of the number of members present or represented, and </w:t>
      </w:r>
      <w:r w:rsidR="00B75255" w:rsidRPr="00B75255">
        <w:rPr>
          <w:rFonts w:ascii="Arial" w:hAnsi="Arial" w:cs="Arial"/>
          <w:sz w:val="20"/>
          <w:szCs w:val="20"/>
          <w:lang w:val="en-GB"/>
        </w:rPr>
        <w:t xml:space="preserve">it can </w:t>
      </w:r>
      <w:r w:rsidR="00B75255">
        <w:rPr>
          <w:rFonts w:ascii="Arial" w:hAnsi="Arial" w:cs="Arial"/>
          <w:sz w:val="20"/>
          <w:szCs w:val="20"/>
          <w:lang w:val="en-GB"/>
        </w:rPr>
        <w:t>approve the dissolution</w:t>
      </w:r>
      <w:r w:rsidR="00B75255" w:rsidRPr="008B1349">
        <w:rPr>
          <w:rFonts w:ascii="Arial" w:hAnsi="Arial" w:cs="Arial"/>
          <w:sz w:val="20"/>
          <w:szCs w:val="20"/>
          <w:lang w:val="en-GB"/>
        </w:rPr>
        <w:t xml:space="preserve"> </w:t>
      </w:r>
      <w:r w:rsidR="0010648B">
        <w:rPr>
          <w:rFonts w:ascii="Arial" w:hAnsi="Arial" w:cs="Arial"/>
          <w:sz w:val="20"/>
          <w:szCs w:val="20"/>
          <w:lang w:val="en-GB"/>
        </w:rPr>
        <w:t>at</w:t>
      </w:r>
      <w:r w:rsidR="00B75255" w:rsidRPr="00243018">
        <w:rPr>
          <w:rFonts w:ascii="Arial" w:hAnsi="Arial" w:cs="Arial"/>
          <w:sz w:val="20"/>
          <w:szCs w:val="20"/>
          <w:lang w:val="en-GB"/>
        </w:rPr>
        <w:t xml:space="preserve"> </w:t>
      </w:r>
      <w:proofErr w:type="gramStart"/>
      <w:r w:rsidR="00B75255" w:rsidRPr="00243018">
        <w:rPr>
          <w:rFonts w:ascii="Arial" w:hAnsi="Arial" w:cs="Arial"/>
          <w:sz w:val="20"/>
          <w:szCs w:val="20"/>
          <w:lang w:val="en-GB"/>
        </w:rPr>
        <w:t xml:space="preserve">a </w:t>
      </w:r>
      <w:r w:rsidR="00B75255">
        <w:rPr>
          <w:rFonts w:ascii="Arial" w:hAnsi="Arial" w:cs="Arial"/>
          <w:sz w:val="20"/>
          <w:szCs w:val="20"/>
          <w:lang w:val="en-GB"/>
        </w:rPr>
        <w:t>majority of</w:t>
      </w:r>
      <w:proofErr w:type="gramEnd"/>
      <w:r w:rsidR="00B75255">
        <w:rPr>
          <w:rFonts w:ascii="Arial" w:hAnsi="Arial" w:cs="Arial"/>
          <w:sz w:val="20"/>
          <w:szCs w:val="20"/>
          <w:lang w:val="en-GB"/>
        </w:rPr>
        <w:t xml:space="preserve"> </w:t>
      </w:r>
      <w:r w:rsidR="00B75255" w:rsidRPr="00243018">
        <w:rPr>
          <w:rFonts w:ascii="Arial" w:hAnsi="Arial" w:cs="Arial"/>
          <w:sz w:val="20"/>
          <w:szCs w:val="20"/>
          <w:lang w:val="en-GB"/>
        </w:rPr>
        <w:t>three-quarters (3/4) of the votes of the members present or represented.</w:t>
      </w:r>
    </w:p>
    <w:p w14:paraId="1FADCA70" w14:textId="091BC5B6" w:rsidR="00B75255" w:rsidRDefault="00B75255" w:rsidP="00243018">
      <w:pPr>
        <w:spacing w:line="276" w:lineRule="auto"/>
        <w:jc w:val="both"/>
        <w:rPr>
          <w:rFonts w:ascii="Arial" w:hAnsi="Arial" w:cs="Arial"/>
          <w:sz w:val="20"/>
          <w:szCs w:val="20"/>
          <w:lang w:val="en-GB"/>
        </w:rPr>
      </w:pPr>
      <w:r w:rsidRPr="00B75255">
        <w:rPr>
          <w:rFonts w:ascii="Arial" w:hAnsi="Arial" w:cs="Arial"/>
          <w:sz w:val="20"/>
          <w:szCs w:val="20"/>
          <w:lang w:val="en-GB"/>
        </w:rPr>
        <w:lastRenderedPageBreak/>
        <w:t>The second general meeting cannot be held less than fifteen (15) days after the first meeting. The convening notice to the second meeting shall include the agenda and confirm the date and the result of the first meeting.</w:t>
      </w:r>
    </w:p>
    <w:p w14:paraId="0965F313" w14:textId="258D5252" w:rsidR="002359B1" w:rsidRPr="001F6537" w:rsidRDefault="00D61594" w:rsidP="001F6537">
      <w:pPr>
        <w:spacing w:line="276" w:lineRule="auto"/>
        <w:jc w:val="both"/>
        <w:rPr>
          <w:rFonts w:ascii="Arial" w:hAnsi="Arial" w:cs="Arial"/>
          <w:sz w:val="20"/>
          <w:szCs w:val="20"/>
        </w:rPr>
      </w:pPr>
      <w:r w:rsidRPr="001F6537">
        <w:rPr>
          <w:rFonts w:ascii="Arial" w:hAnsi="Arial" w:cs="Arial"/>
          <w:sz w:val="20"/>
          <w:szCs w:val="20"/>
        </w:rPr>
        <w:t xml:space="preserve">In the event of dissolution, the General </w:t>
      </w:r>
      <w:r w:rsidR="00B75255">
        <w:rPr>
          <w:rFonts w:ascii="Arial" w:hAnsi="Arial" w:cs="Arial"/>
          <w:sz w:val="20"/>
          <w:szCs w:val="20"/>
        </w:rPr>
        <w:t>Meeting</w:t>
      </w:r>
      <w:r w:rsidRPr="001F6537">
        <w:rPr>
          <w:rFonts w:ascii="Arial" w:hAnsi="Arial" w:cs="Arial"/>
          <w:sz w:val="20"/>
          <w:szCs w:val="20"/>
        </w:rPr>
        <w:t xml:space="preserve"> </w:t>
      </w:r>
      <w:r w:rsidR="00B75255">
        <w:rPr>
          <w:rFonts w:ascii="Arial" w:hAnsi="Arial" w:cs="Arial"/>
          <w:sz w:val="20"/>
          <w:szCs w:val="20"/>
        </w:rPr>
        <w:t>shall</w:t>
      </w:r>
      <w:r w:rsidRPr="001F6537">
        <w:rPr>
          <w:rFonts w:ascii="Arial" w:hAnsi="Arial" w:cs="Arial"/>
          <w:sz w:val="20"/>
          <w:szCs w:val="20"/>
        </w:rPr>
        <w:t xml:space="preserve"> appoint </w:t>
      </w:r>
      <w:r w:rsidR="002359B1" w:rsidRPr="001F6537">
        <w:rPr>
          <w:rFonts w:ascii="Arial" w:hAnsi="Arial" w:cs="Arial"/>
          <w:sz w:val="20"/>
          <w:szCs w:val="20"/>
        </w:rPr>
        <w:t xml:space="preserve">one or more liquidators </w:t>
      </w:r>
      <w:r w:rsidR="00B75255">
        <w:rPr>
          <w:rFonts w:ascii="Arial" w:hAnsi="Arial" w:cs="Arial"/>
          <w:sz w:val="20"/>
          <w:szCs w:val="20"/>
        </w:rPr>
        <w:t>responsible for</w:t>
      </w:r>
      <w:r w:rsidR="001E5AAF" w:rsidRPr="001F6537">
        <w:rPr>
          <w:rFonts w:ascii="Arial" w:hAnsi="Arial" w:cs="Arial"/>
          <w:sz w:val="20"/>
          <w:szCs w:val="20"/>
        </w:rPr>
        <w:t xml:space="preserve"> </w:t>
      </w:r>
      <w:r w:rsidR="002359B1" w:rsidRPr="001F6537">
        <w:rPr>
          <w:rFonts w:ascii="Arial" w:hAnsi="Arial" w:cs="Arial"/>
          <w:sz w:val="20"/>
          <w:szCs w:val="20"/>
        </w:rPr>
        <w:t>the liquidation.</w:t>
      </w:r>
    </w:p>
    <w:p w14:paraId="272ACA3D" w14:textId="0B4D4015" w:rsidR="002359B1" w:rsidRPr="00B9650E" w:rsidRDefault="002359B1"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1</w:t>
      </w:r>
    </w:p>
    <w:p w14:paraId="11CFD756" w14:textId="7D14F354" w:rsidR="007D27F8" w:rsidRPr="007D27F8" w:rsidRDefault="007D27F8" w:rsidP="007D27F8">
      <w:pPr>
        <w:spacing w:line="276" w:lineRule="auto"/>
        <w:jc w:val="both"/>
        <w:rPr>
          <w:rFonts w:ascii="Arial" w:hAnsi="Arial" w:cs="Arial"/>
          <w:sz w:val="20"/>
          <w:szCs w:val="20"/>
          <w:lang w:val="en-GB"/>
        </w:rPr>
      </w:pPr>
      <w:r w:rsidRPr="007D27F8">
        <w:rPr>
          <w:rFonts w:ascii="Arial" w:hAnsi="Arial" w:cs="Arial"/>
          <w:sz w:val="20"/>
          <w:szCs w:val="20"/>
          <w:lang w:val="en-GB"/>
        </w:rPr>
        <w:t xml:space="preserve">In the event of dissolution, the assets of the Association </w:t>
      </w:r>
      <w:r>
        <w:rPr>
          <w:rFonts w:ascii="Arial" w:hAnsi="Arial" w:cs="Arial"/>
          <w:sz w:val="20"/>
          <w:szCs w:val="20"/>
          <w:lang w:val="en-GB"/>
        </w:rPr>
        <w:t>shall</w:t>
      </w:r>
      <w:r w:rsidRPr="007D27F8">
        <w:rPr>
          <w:rFonts w:ascii="Arial" w:hAnsi="Arial" w:cs="Arial"/>
          <w:sz w:val="20"/>
          <w:szCs w:val="20"/>
          <w:lang w:val="en-GB"/>
        </w:rPr>
        <w:t xml:space="preserve"> be transferred to another organization based in Luxembourg</w:t>
      </w:r>
      <w:r w:rsidR="007A2029">
        <w:rPr>
          <w:rFonts w:ascii="Arial" w:hAnsi="Arial" w:cs="Arial"/>
          <w:sz w:val="20"/>
          <w:szCs w:val="20"/>
          <w:lang w:val="en-GB"/>
        </w:rPr>
        <w:t>,</w:t>
      </w:r>
      <w:r w:rsidRPr="007D27F8">
        <w:rPr>
          <w:rFonts w:ascii="Arial" w:hAnsi="Arial" w:cs="Arial"/>
          <w:sz w:val="20"/>
          <w:szCs w:val="20"/>
          <w:lang w:val="en-GB"/>
        </w:rPr>
        <w:t xml:space="preserve"> whose purpose is similar</w:t>
      </w:r>
      <w:r w:rsidR="007A2029">
        <w:rPr>
          <w:rFonts w:ascii="Arial" w:hAnsi="Arial" w:cs="Arial"/>
          <w:sz w:val="20"/>
          <w:szCs w:val="20"/>
          <w:lang w:val="en-GB"/>
        </w:rPr>
        <w:t>,</w:t>
      </w:r>
      <w:r w:rsidRPr="007D27F8">
        <w:rPr>
          <w:rFonts w:ascii="Arial" w:hAnsi="Arial" w:cs="Arial"/>
          <w:sz w:val="20"/>
          <w:szCs w:val="20"/>
          <w:lang w:val="en-GB"/>
        </w:rPr>
        <w:t xml:space="preserve"> </w:t>
      </w:r>
      <w:r w:rsidR="007A2029" w:rsidRPr="007A2029">
        <w:rPr>
          <w:rFonts w:ascii="Arial" w:hAnsi="Arial" w:cs="Arial"/>
          <w:sz w:val="20"/>
          <w:szCs w:val="20"/>
          <w:lang w:val="en-GB"/>
        </w:rPr>
        <w:t>or as close as possible</w:t>
      </w:r>
      <w:r w:rsidR="007A2029">
        <w:rPr>
          <w:rFonts w:ascii="Arial" w:hAnsi="Arial" w:cs="Arial"/>
          <w:sz w:val="20"/>
          <w:szCs w:val="20"/>
          <w:lang w:val="en-GB"/>
        </w:rPr>
        <w:t>,</w:t>
      </w:r>
      <w:r w:rsidR="007A2029" w:rsidRPr="007A2029">
        <w:rPr>
          <w:rFonts w:ascii="Arial" w:hAnsi="Arial" w:cs="Arial"/>
          <w:sz w:val="20"/>
          <w:szCs w:val="20"/>
          <w:lang w:val="en-GB"/>
        </w:rPr>
        <w:t xml:space="preserve"> </w:t>
      </w:r>
      <w:r w:rsidRPr="007D27F8">
        <w:rPr>
          <w:rFonts w:ascii="Arial" w:hAnsi="Arial" w:cs="Arial"/>
          <w:sz w:val="20"/>
          <w:szCs w:val="20"/>
          <w:lang w:val="en-GB"/>
        </w:rPr>
        <w:t>to the purpose of the Association.</w:t>
      </w:r>
    </w:p>
    <w:p w14:paraId="473786A5" w14:textId="49EB620C" w:rsidR="0099282E" w:rsidRPr="001F6537" w:rsidRDefault="0099282E" w:rsidP="00061378">
      <w:pPr>
        <w:spacing w:line="276" w:lineRule="auto"/>
        <w:jc w:val="center"/>
        <w:rPr>
          <w:rFonts w:ascii="Arial" w:hAnsi="Arial" w:cs="Arial"/>
          <w:b/>
          <w:bCs/>
          <w:sz w:val="20"/>
          <w:szCs w:val="20"/>
        </w:rPr>
      </w:pPr>
      <w:r w:rsidRPr="001F6537">
        <w:rPr>
          <w:rFonts w:ascii="Arial" w:hAnsi="Arial" w:cs="Arial"/>
          <w:b/>
          <w:bCs/>
          <w:sz w:val="20"/>
          <w:szCs w:val="20"/>
        </w:rPr>
        <w:t>VII. Fi</w:t>
      </w:r>
      <w:r w:rsidR="00110BC0">
        <w:rPr>
          <w:rFonts w:ascii="Arial" w:hAnsi="Arial" w:cs="Arial"/>
          <w:b/>
          <w:bCs/>
          <w:sz w:val="20"/>
          <w:szCs w:val="20"/>
        </w:rPr>
        <w:t>nancial</w:t>
      </w:r>
      <w:r w:rsidRPr="001F6537">
        <w:rPr>
          <w:rFonts w:ascii="Arial" w:hAnsi="Arial" w:cs="Arial"/>
          <w:b/>
          <w:bCs/>
          <w:sz w:val="20"/>
          <w:szCs w:val="20"/>
        </w:rPr>
        <w:t xml:space="preserve"> Year, Accounts and Budget </w:t>
      </w:r>
      <w:r w:rsidR="00162A9C" w:rsidRPr="001F6537">
        <w:rPr>
          <w:rFonts w:ascii="Arial" w:hAnsi="Arial" w:cs="Arial"/>
          <w:b/>
          <w:bCs/>
          <w:sz w:val="20"/>
          <w:szCs w:val="20"/>
        </w:rPr>
        <w:t>–</w:t>
      </w:r>
      <w:r w:rsidRPr="001F6537">
        <w:rPr>
          <w:rFonts w:ascii="Arial" w:hAnsi="Arial" w:cs="Arial"/>
          <w:b/>
          <w:bCs/>
          <w:sz w:val="20"/>
          <w:szCs w:val="20"/>
        </w:rPr>
        <w:t xml:space="preserve"> Social Funds</w:t>
      </w:r>
    </w:p>
    <w:p w14:paraId="38354AC6" w14:textId="2DA02F36" w:rsidR="0099282E" w:rsidRPr="00B9650E" w:rsidRDefault="0099282E"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2</w:t>
      </w:r>
    </w:p>
    <w:p w14:paraId="3F15488F" w14:textId="7A3AD85F" w:rsidR="007D27F8" w:rsidRPr="007D27F8" w:rsidRDefault="007D27F8" w:rsidP="007D27F8">
      <w:pPr>
        <w:spacing w:line="276" w:lineRule="auto"/>
        <w:jc w:val="both"/>
        <w:rPr>
          <w:rFonts w:ascii="Arial" w:hAnsi="Arial" w:cs="Arial"/>
          <w:sz w:val="20"/>
          <w:szCs w:val="20"/>
          <w:lang w:val="en-GB"/>
        </w:rPr>
      </w:pPr>
      <w:r w:rsidRPr="007D27F8">
        <w:rPr>
          <w:rFonts w:ascii="Arial" w:hAnsi="Arial" w:cs="Arial"/>
          <w:sz w:val="20"/>
          <w:szCs w:val="20"/>
          <w:lang w:val="en-GB"/>
        </w:rPr>
        <w:t>The financial year begins on January 1</w:t>
      </w:r>
      <w:r w:rsidRPr="007D27F8">
        <w:rPr>
          <w:rFonts w:ascii="Arial" w:hAnsi="Arial" w:cs="Arial"/>
          <w:sz w:val="20"/>
          <w:szCs w:val="20"/>
          <w:vertAlign w:val="superscript"/>
          <w:lang w:val="en-GB"/>
        </w:rPr>
        <w:t>st</w:t>
      </w:r>
      <w:r w:rsidRPr="007D27F8">
        <w:rPr>
          <w:rFonts w:ascii="Arial" w:hAnsi="Arial" w:cs="Arial"/>
          <w:sz w:val="20"/>
          <w:szCs w:val="20"/>
          <w:lang w:val="en-GB"/>
        </w:rPr>
        <w:t xml:space="preserve"> and ends on December 31</w:t>
      </w:r>
      <w:r w:rsidRPr="007D27F8">
        <w:rPr>
          <w:rFonts w:ascii="Arial" w:hAnsi="Arial" w:cs="Arial"/>
          <w:sz w:val="20"/>
          <w:szCs w:val="20"/>
          <w:vertAlign w:val="superscript"/>
          <w:lang w:val="en-GB"/>
        </w:rPr>
        <w:t>st</w:t>
      </w:r>
      <w:r>
        <w:rPr>
          <w:rFonts w:ascii="Arial" w:hAnsi="Arial" w:cs="Arial"/>
          <w:sz w:val="20"/>
          <w:szCs w:val="20"/>
          <w:lang w:val="en-GB"/>
        </w:rPr>
        <w:t xml:space="preserve"> </w:t>
      </w:r>
      <w:r w:rsidRPr="007D27F8">
        <w:rPr>
          <w:rFonts w:ascii="Arial" w:hAnsi="Arial" w:cs="Arial"/>
          <w:sz w:val="20"/>
          <w:szCs w:val="20"/>
          <w:lang w:val="en-GB"/>
        </w:rPr>
        <w:t xml:space="preserve">of the same year. At the end of the financial year, the Board of Directors prepares the </w:t>
      </w:r>
      <w:r>
        <w:rPr>
          <w:rFonts w:ascii="Arial" w:hAnsi="Arial" w:cs="Arial"/>
          <w:sz w:val="20"/>
          <w:szCs w:val="20"/>
          <w:lang w:val="en-GB"/>
        </w:rPr>
        <w:t xml:space="preserve">annual </w:t>
      </w:r>
      <w:r w:rsidRPr="007D27F8">
        <w:rPr>
          <w:rFonts w:ascii="Arial" w:hAnsi="Arial" w:cs="Arial"/>
          <w:sz w:val="20"/>
          <w:szCs w:val="20"/>
          <w:lang w:val="en-GB"/>
        </w:rPr>
        <w:t xml:space="preserve">accounts </w:t>
      </w:r>
      <w:r w:rsidR="00052088">
        <w:rPr>
          <w:rFonts w:ascii="Arial" w:hAnsi="Arial" w:cs="Arial"/>
          <w:sz w:val="20"/>
          <w:szCs w:val="20"/>
          <w:lang w:val="en-GB"/>
        </w:rPr>
        <w:t xml:space="preserve">for the previous year </w:t>
      </w:r>
      <w:r>
        <w:rPr>
          <w:rFonts w:ascii="Arial" w:hAnsi="Arial" w:cs="Arial"/>
          <w:sz w:val="20"/>
          <w:szCs w:val="20"/>
          <w:lang w:val="en-GB"/>
        </w:rPr>
        <w:t>and</w:t>
      </w:r>
      <w:r w:rsidRPr="007D27F8">
        <w:rPr>
          <w:rFonts w:ascii="Arial" w:hAnsi="Arial" w:cs="Arial"/>
          <w:sz w:val="20"/>
          <w:szCs w:val="20"/>
          <w:lang w:val="en-GB"/>
        </w:rPr>
        <w:t xml:space="preserve"> the budget </w:t>
      </w:r>
      <w:r w:rsidR="00052088">
        <w:rPr>
          <w:rFonts w:ascii="Arial" w:hAnsi="Arial" w:cs="Arial"/>
          <w:sz w:val="20"/>
          <w:szCs w:val="20"/>
          <w:lang w:val="en-GB"/>
        </w:rPr>
        <w:t xml:space="preserve">for the upcoming year </w:t>
      </w:r>
      <w:r w:rsidRPr="007D27F8">
        <w:rPr>
          <w:rFonts w:ascii="Arial" w:hAnsi="Arial" w:cs="Arial"/>
          <w:sz w:val="20"/>
          <w:szCs w:val="20"/>
          <w:lang w:val="en-GB"/>
        </w:rPr>
        <w:t xml:space="preserve">for approval by the </w:t>
      </w:r>
      <w:r>
        <w:rPr>
          <w:rFonts w:ascii="Arial" w:hAnsi="Arial" w:cs="Arial"/>
          <w:sz w:val="20"/>
          <w:szCs w:val="20"/>
          <w:lang w:val="en-GB"/>
        </w:rPr>
        <w:t xml:space="preserve">annual </w:t>
      </w:r>
      <w:r w:rsidRPr="007D27F8">
        <w:rPr>
          <w:rFonts w:ascii="Arial" w:hAnsi="Arial" w:cs="Arial"/>
          <w:sz w:val="20"/>
          <w:szCs w:val="20"/>
          <w:lang w:val="en-GB"/>
        </w:rPr>
        <w:t>General Meeting.</w:t>
      </w:r>
    </w:p>
    <w:p w14:paraId="79121456" w14:textId="753FEC54" w:rsidR="00162A9C" w:rsidRPr="00B9650E" w:rsidRDefault="00162A9C"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3</w:t>
      </w:r>
    </w:p>
    <w:p w14:paraId="4A4A6300" w14:textId="1FF79B6B" w:rsidR="00162A9C" w:rsidRPr="001F6537" w:rsidRDefault="00162A9C" w:rsidP="001F6537">
      <w:pPr>
        <w:spacing w:line="276" w:lineRule="auto"/>
        <w:jc w:val="both"/>
        <w:rPr>
          <w:rFonts w:ascii="Arial" w:hAnsi="Arial" w:cs="Arial"/>
          <w:sz w:val="20"/>
          <w:szCs w:val="20"/>
        </w:rPr>
      </w:pPr>
      <w:r w:rsidRPr="001F6537">
        <w:rPr>
          <w:rFonts w:ascii="Arial" w:hAnsi="Arial" w:cs="Arial"/>
          <w:sz w:val="20"/>
          <w:szCs w:val="20"/>
        </w:rPr>
        <w:t>The accounting is kept in accordance with Article 18 of the Law.</w:t>
      </w:r>
    </w:p>
    <w:p w14:paraId="6E19A698" w14:textId="305A37D2" w:rsidR="00162A9C" w:rsidRPr="00B9650E" w:rsidRDefault="00162A9C"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4</w:t>
      </w:r>
    </w:p>
    <w:p w14:paraId="451178BE" w14:textId="355B7720" w:rsidR="00B9650E" w:rsidRPr="00110BC0" w:rsidRDefault="00162A9C" w:rsidP="007B1C53">
      <w:pPr>
        <w:spacing w:line="276" w:lineRule="auto"/>
        <w:jc w:val="both"/>
        <w:rPr>
          <w:rFonts w:ascii="Arial" w:hAnsi="Arial" w:cs="Arial"/>
          <w:sz w:val="20"/>
          <w:szCs w:val="20"/>
          <w:lang w:val="en-GB"/>
        </w:rPr>
      </w:pPr>
      <w:r w:rsidRPr="001F6537">
        <w:rPr>
          <w:rFonts w:ascii="Arial" w:hAnsi="Arial" w:cs="Arial"/>
          <w:sz w:val="20"/>
          <w:szCs w:val="20"/>
        </w:rPr>
        <w:t xml:space="preserve">In cases where the </w:t>
      </w:r>
      <w:r w:rsidR="00687C9A">
        <w:rPr>
          <w:rFonts w:ascii="Arial" w:hAnsi="Arial" w:cs="Arial"/>
          <w:sz w:val="20"/>
          <w:szCs w:val="20"/>
        </w:rPr>
        <w:t>L</w:t>
      </w:r>
      <w:r w:rsidR="00687C9A" w:rsidRPr="001F6537">
        <w:rPr>
          <w:rFonts w:ascii="Arial" w:hAnsi="Arial" w:cs="Arial"/>
          <w:sz w:val="20"/>
          <w:szCs w:val="20"/>
        </w:rPr>
        <w:t xml:space="preserve">aw </w:t>
      </w:r>
      <w:r w:rsidRPr="001F6537">
        <w:rPr>
          <w:rFonts w:ascii="Arial" w:hAnsi="Arial" w:cs="Arial"/>
          <w:sz w:val="20"/>
          <w:szCs w:val="20"/>
        </w:rPr>
        <w:t>requires the appointment of a</w:t>
      </w:r>
      <w:r w:rsidR="007D27F8">
        <w:rPr>
          <w:rFonts w:ascii="Arial" w:hAnsi="Arial" w:cs="Arial"/>
          <w:sz w:val="20"/>
          <w:szCs w:val="20"/>
        </w:rPr>
        <w:t xml:space="preserve">n independent </w:t>
      </w:r>
      <w:r w:rsidRPr="001F6537">
        <w:rPr>
          <w:rFonts w:ascii="Arial" w:hAnsi="Arial" w:cs="Arial"/>
          <w:sz w:val="20"/>
          <w:szCs w:val="20"/>
        </w:rPr>
        <w:t xml:space="preserve">auditor, </w:t>
      </w:r>
      <w:r w:rsidR="00110BC0">
        <w:rPr>
          <w:rFonts w:ascii="Arial" w:hAnsi="Arial" w:cs="Arial"/>
          <w:sz w:val="20"/>
          <w:szCs w:val="20"/>
          <w:lang w:val="en-GB"/>
        </w:rPr>
        <w:t>it</w:t>
      </w:r>
      <w:r w:rsidR="007D27F8" w:rsidRPr="007D27F8">
        <w:rPr>
          <w:rFonts w:ascii="Arial" w:hAnsi="Arial" w:cs="Arial"/>
          <w:sz w:val="20"/>
          <w:szCs w:val="20"/>
          <w:lang w:val="en-GB"/>
        </w:rPr>
        <w:t xml:space="preserve"> </w:t>
      </w:r>
      <w:r w:rsidR="00110BC0">
        <w:rPr>
          <w:rFonts w:ascii="Arial" w:hAnsi="Arial" w:cs="Arial"/>
          <w:sz w:val="20"/>
          <w:szCs w:val="20"/>
          <w:lang w:val="en-GB"/>
        </w:rPr>
        <w:t>shall</w:t>
      </w:r>
      <w:r w:rsidR="007D27F8" w:rsidRPr="007D27F8">
        <w:rPr>
          <w:rFonts w:ascii="Arial" w:hAnsi="Arial" w:cs="Arial"/>
          <w:sz w:val="20"/>
          <w:szCs w:val="20"/>
          <w:lang w:val="en-GB"/>
        </w:rPr>
        <w:t xml:space="preserve"> be appointed by the General Meeting. </w:t>
      </w:r>
      <w:r w:rsidR="00110BC0">
        <w:rPr>
          <w:rFonts w:ascii="Arial" w:hAnsi="Arial" w:cs="Arial"/>
          <w:sz w:val="20"/>
          <w:szCs w:val="20"/>
          <w:lang w:val="en-GB"/>
        </w:rPr>
        <w:t xml:space="preserve">The </w:t>
      </w:r>
      <w:r w:rsidR="00110BC0" w:rsidRPr="00110BC0">
        <w:rPr>
          <w:rFonts w:ascii="Arial" w:hAnsi="Arial" w:cs="Arial"/>
          <w:sz w:val="20"/>
          <w:szCs w:val="20"/>
        </w:rPr>
        <w:t>independent auditor</w:t>
      </w:r>
      <w:r w:rsidR="00110BC0" w:rsidRPr="00110BC0">
        <w:rPr>
          <w:rFonts w:ascii="Arial" w:hAnsi="Arial" w:cs="Arial"/>
          <w:sz w:val="20"/>
          <w:szCs w:val="20"/>
          <w:lang w:val="en-GB"/>
        </w:rPr>
        <w:t xml:space="preserve"> </w:t>
      </w:r>
      <w:r w:rsidR="00110BC0">
        <w:rPr>
          <w:rFonts w:ascii="Arial" w:hAnsi="Arial" w:cs="Arial"/>
          <w:sz w:val="20"/>
          <w:szCs w:val="20"/>
          <w:lang w:val="en-GB"/>
        </w:rPr>
        <w:t xml:space="preserve">shall be appointed for a period of </w:t>
      </w:r>
      <w:r w:rsidR="007D27F8" w:rsidRPr="007D27F8">
        <w:rPr>
          <w:rFonts w:ascii="Arial" w:hAnsi="Arial" w:cs="Arial"/>
          <w:sz w:val="20"/>
          <w:szCs w:val="20"/>
          <w:lang w:val="en-GB"/>
        </w:rPr>
        <w:t>one (1) year</w:t>
      </w:r>
      <w:r w:rsidR="00110BC0">
        <w:rPr>
          <w:rFonts w:ascii="Arial" w:hAnsi="Arial" w:cs="Arial"/>
          <w:sz w:val="20"/>
          <w:szCs w:val="20"/>
          <w:lang w:val="en-GB"/>
        </w:rPr>
        <w:t>,</w:t>
      </w:r>
      <w:r w:rsidR="007D27F8" w:rsidRPr="007D27F8">
        <w:rPr>
          <w:rFonts w:ascii="Arial" w:hAnsi="Arial" w:cs="Arial"/>
          <w:sz w:val="20"/>
          <w:szCs w:val="20"/>
          <w:lang w:val="en-GB"/>
        </w:rPr>
        <w:t xml:space="preserve"> </w:t>
      </w:r>
      <w:r w:rsidR="00052088">
        <w:rPr>
          <w:rFonts w:ascii="Arial" w:hAnsi="Arial" w:cs="Arial"/>
          <w:sz w:val="20"/>
          <w:szCs w:val="20"/>
          <w:lang w:val="en-GB"/>
        </w:rPr>
        <w:t xml:space="preserve">which can be </w:t>
      </w:r>
      <w:r w:rsidR="007D27F8" w:rsidRPr="007D27F8">
        <w:rPr>
          <w:rFonts w:ascii="Arial" w:hAnsi="Arial" w:cs="Arial"/>
          <w:sz w:val="20"/>
          <w:szCs w:val="20"/>
          <w:lang w:val="en-GB"/>
        </w:rPr>
        <w:t xml:space="preserve">renewable each year. The appointment of the </w:t>
      </w:r>
      <w:r w:rsidR="00110BC0">
        <w:rPr>
          <w:rFonts w:ascii="Arial" w:hAnsi="Arial" w:cs="Arial"/>
          <w:sz w:val="20"/>
          <w:szCs w:val="20"/>
          <w:lang w:val="en-GB"/>
        </w:rPr>
        <w:t>independent</w:t>
      </w:r>
      <w:r w:rsidR="007D27F8" w:rsidRPr="007D27F8">
        <w:rPr>
          <w:rFonts w:ascii="Arial" w:hAnsi="Arial" w:cs="Arial"/>
          <w:sz w:val="20"/>
          <w:szCs w:val="20"/>
          <w:lang w:val="en-GB"/>
        </w:rPr>
        <w:t xml:space="preserve"> auditor </w:t>
      </w:r>
      <w:r w:rsidR="00110BC0">
        <w:rPr>
          <w:rFonts w:ascii="Arial" w:hAnsi="Arial" w:cs="Arial"/>
          <w:sz w:val="20"/>
          <w:szCs w:val="20"/>
          <w:lang w:val="en-GB"/>
        </w:rPr>
        <w:t>shall</w:t>
      </w:r>
      <w:r w:rsidR="007D27F8" w:rsidRPr="007D27F8">
        <w:rPr>
          <w:rFonts w:ascii="Arial" w:hAnsi="Arial" w:cs="Arial"/>
          <w:sz w:val="20"/>
          <w:szCs w:val="20"/>
          <w:lang w:val="en-GB"/>
        </w:rPr>
        <w:t xml:space="preserve"> be made </w:t>
      </w:r>
      <w:r w:rsidR="00110BC0">
        <w:rPr>
          <w:rFonts w:ascii="Arial" w:hAnsi="Arial" w:cs="Arial"/>
          <w:sz w:val="20"/>
          <w:szCs w:val="20"/>
          <w:lang w:val="en-GB"/>
        </w:rPr>
        <w:t>at</w:t>
      </w:r>
      <w:r w:rsidR="007D27F8" w:rsidRPr="007D27F8">
        <w:rPr>
          <w:rFonts w:ascii="Arial" w:hAnsi="Arial" w:cs="Arial"/>
          <w:sz w:val="20"/>
          <w:szCs w:val="20"/>
          <w:lang w:val="en-GB"/>
        </w:rPr>
        <w:t xml:space="preserve"> a simple majority of the members of the General Meeting present or represented.</w:t>
      </w:r>
    </w:p>
    <w:p w14:paraId="595E038D" w14:textId="57E3BAE7" w:rsidR="00162A9C" w:rsidRPr="00B9650E" w:rsidRDefault="00162A9C"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5</w:t>
      </w:r>
    </w:p>
    <w:p w14:paraId="0046B972" w14:textId="18DF087E" w:rsidR="00110BC0" w:rsidRPr="00110BC0" w:rsidRDefault="00110BC0" w:rsidP="00110BC0">
      <w:pPr>
        <w:spacing w:line="276" w:lineRule="auto"/>
        <w:jc w:val="both"/>
        <w:rPr>
          <w:rFonts w:ascii="Arial" w:hAnsi="Arial" w:cs="Arial"/>
          <w:sz w:val="20"/>
          <w:szCs w:val="20"/>
          <w:lang w:val="en-GB"/>
        </w:rPr>
      </w:pPr>
      <w:r w:rsidRPr="00110BC0">
        <w:rPr>
          <w:rFonts w:ascii="Arial" w:hAnsi="Arial" w:cs="Arial"/>
          <w:sz w:val="20"/>
          <w:szCs w:val="20"/>
          <w:lang w:val="en-GB"/>
        </w:rPr>
        <w:t>If the Law does not require the appointment of a</w:t>
      </w:r>
      <w:r>
        <w:rPr>
          <w:rFonts w:ascii="Arial" w:hAnsi="Arial" w:cs="Arial"/>
          <w:sz w:val="20"/>
          <w:szCs w:val="20"/>
          <w:lang w:val="en-GB"/>
        </w:rPr>
        <w:t>n independent a</w:t>
      </w:r>
      <w:r w:rsidRPr="00110BC0">
        <w:rPr>
          <w:rFonts w:ascii="Arial" w:hAnsi="Arial" w:cs="Arial"/>
          <w:sz w:val="20"/>
          <w:szCs w:val="20"/>
          <w:lang w:val="en-GB"/>
        </w:rPr>
        <w:t xml:space="preserve">uditor, the </w:t>
      </w:r>
      <w:r>
        <w:rPr>
          <w:rFonts w:ascii="Arial" w:hAnsi="Arial" w:cs="Arial"/>
          <w:sz w:val="20"/>
          <w:szCs w:val="20"/>
          <w:lang w:val="en-GB"/>
        </w:rPr>
        <w:t xml:space="preserve">annual </w:t>
      </w:r>
      <w:r w:rsidRPr="00110BC0">
        <w:rPr>
          <w:rFonts w:ascii="Arial" w:hAnsi="Arial" w:cs="Arial"/>
          <w:sz w:val="20"/>
          <w:szCs w:val="20"/>
          <w:lang w:val="en-GB"/>
        </w:rPr>
        <w:t xml:space="preserve">accounts and the budget </w:t>
      </w:r>
      <w:r>
        <w:rPr>
          <w:rFonts w:ascii="Arial" w:hAnsi="Arial" w:cs="Arial"/>
          <w:sz w:val="20"/>
          <w:szCs w:val="20"/>
          <w:lang w:val="en-GB"/>
        </w:rPr>
        <w:t>shall</w:t>
      </w:r>
      <w:r w:rsidRPr="00110BC0">
        <w:rPr>
          <w:rFonts w:ascii="Arial" w:hAnsi="Arial" w:cs="Arial"/>
          <w:sz w:val="20"/>
          <w:szCs w:val="20"/>
          <w:lang w:val="en-GB"/>
        </w:rPr>
        <w:t xml:space="preserve"> be prepared by the Board of Directors with the assistance of an accountant.</w:t>
      </w:r>
    </w:p>
    <w:p w14:paraId="424C3501" w14:textId="3887D0FE" w:rsidR="0099282E" w:rsidRPr="001F6537" w:rsidRDefault="0099282E" w:rsidP="00061378">
      <w:pPr>
        <w:spacing w:line="276" w:lineRule="auto"/>
        <w:jc w:val="center"/>
        <w:rPr>
          <w:rFonts w:ascii="Arial" w:hAnsi="Arial" w:cs="Arial"/>
          <w:b/>
          <w:bCs/>
          <w:sz w:val="20"/>
          <w:szCs w:val="20"/>
        </w:rPr>
      </w:pPr>
      <w:r w:rsidRPr="001F6537">
        <w:rPr>
          <w:rFonts w:ascii="Arial" w:hAnsi="Arial" w:cs="Arial"/>
          <w:b/>
          <w:bCs/>
          <w:sz w:val="20"/>
          <w:szCs w:val="20"/>
        </w:rPr>
        <w:t xml:space="preserve">VIII. </w:t>
      </w:r>
      <w:r w:rsidR="00162A9C" w:rsidRPr="001F6537">
        <w:rPr>
          <w:rFonts w:ascii="Arial" w:hAnsi="Arial" w:cs="Arial"/>
          <w:b/>
          <w:bCs/>
          <w:sz w:val="20"/>
          <w:szCs w:val="20"/>
        </w:rPr>
        <w:t xml:space="preserve">General </w:t>
      </w:r>
      <w:r w:rsidR="00110BC0">
        <w:rPr>
          <w:rFonts w:ascii="Arial" w:hAnsi="Arial" w:cs="Arial"/>
          <w:b/>
          <w:bCs/>
          <w:sz w:val="20"/>
          <w:szCs w:val="20"/>
        </w:rPr>
        <w:t>P</w:t>
      </w:r>
      <w:r w:rsidR="00162A9C" w:rsidRPr="001F6537">
        <w:rPr>
          <w:rFonts w:ascii="Arial" w:hAnsi="Arial" w:cs="Arial"/>
          <w:b/>
          <w:bCs/>
          <w:sz w:val="20"/>
          <w:szCs w:val="20"/>
        </w:rPr>
        <w:t>rovisions</w:t>
      </w:r>
    </w:p>
    <w:p w14:paraId="1ABBE43B" w14:textId="56862195" w:rsidR="00162A9C" w:rsidRPr="00B9650E" w:rsidRDefault="00162A9C"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6</w:t>
      </w:r>
    </w:p>
    <w:p w14:paraId="50FD0C07" w14:textId="3403A1FE" w:rsidR="00110BC0" w:rsidRPr="00110BC0" w:rsidRDefault="00110BC0" w:rsidP="00110BC0">
      <w:pPr>
        <w:spacing w:line="276" w:lineRule="auto"/>
        <w:jc w:val="both"/>
        <w:rPr>
          <w:rFonts w:ascii="Arial" w:hAnsi="Arial" w:cs="Arial"/>
          <w:sz w:val="20"/>
          <w:szCs w:val="20"/>
          <w:lang w:val="en-GB"/>
        </w:rPr>
      </w:pPr>
      <w:r w:rsidRPr="00110BC0">
        <w:rPr>
          <w:rFonts w:ascii="Arial" w:hAnsi="Arial" w:cs="Arial"/>
          <w:sz w:val="20"/>
          <w:szCs w:val="20"/>
          <w:lang w:val="en-GB"/>
        </w:rPr>
        <w:t xml:space="preserve">For all matters not </w:t>
      </w:r>
      <w:r>
        <w:rPr>
          <w:rFonts w:ascii="Arial" w:hAnsi="Arial" w:cs="Arial"/>
          <w:sz w:val="20"/>
          <w:szCs w:val="20"/>
          <w:lang w:val="en-GB"/>
        </w:rPr>
        <w:t>mentioned</w:t>
      </w:r>
      <w:r w:rsidRPr="00110BC0">
        <w:rPr>
          <w:rFonts w:ascii="Arial" w:hAnsi="Arial" w:cs="Arial"/>
          <w:sz w:val="20"/>
          <w:szCs w:val="20"/>
          <w:lang w:val="en-GB"/>
        </w:rPr>
        <w:t xml:space="preserve"> in these </w:t>
      </w:r>
      <w:r>
        <w:rPr>
          <w:rFonts w:ascii="Arial" w:hAnsi="Arial" w:cs="Arial"/>
          <w:sz w:val="20"/>
          <w:szCs w:val="20"/>
          <w:lang w:val="en-GB"/>
        </w:rPr>
        <w:t>articles</w:t>
      </w:r>
      <w:r w:rsidR="00052088">
        <w:rPr>
          <w:rFonts w:ascii="Arial" w:hAnsi="Arial" w:cs="Arial"/>
          <w:sz w:val="20"/>
          <w:szCs w:val="20"/>
          <w:lang w:val="en-GB"/>
        </w:rPr>
        <w:t xml:space="preserve"> of association</w:t>
      </w:r>
      <w:r w:rsidRPr="00110BC0">
        <w:rPr>
          <w:rFonts w:ascii="Arial" w:hAnsi="Arial" w:cs="Arial"/>
          <w:sz w:val="20"/>
          <w:szCs w:val="20"/>
          <w:lang w:val="en-GB"/>
        </w:rPr>
        <w:t xml:space="preserve">, reference </w:t>
      </w:r>
      <w:r w:rsidR="00052088">
        <w:rPr>
          <w:rFonts w:ascii="Arial" w:hAnsi="Arial" w:cs="Arial"/>
          <w:sz w:val="20"/>
          <w:szCs w:val="20"/>
          <w:lang w:val="en-GB"/>
        </w:rPr>
        <w:t>is</w:t>
      </w:r>
      <w:r w:rsidRPr="00110BC0">
        <w:rPr>
          <w:rFonts w:ascii="Arial" w:hAnsi="Arial" w:cs="Arial"/>
          <w:sz w:val="20"/>
          <w:szCs w:val="20"/>
          <w:lang w:val="en-GB"/>
        </w:rPr>
        <w:t xml:space="preserve"> made to the Law.</w:t>
      </w:r>
    </w:p>
    <w:p w14:paraId="341FE21B" w14:textId="72C34005" w:rsidR="00162A9C" w:rsidRPr="00B9650E" w:rsidRDefault="00162A9C" w:rsidP="001F6537">
      <w:pPr>
        <w:spacing w:line="276" w:lineRule="auto"/>
        <w:jc w:val="both"/>
        <w:rPr>
          <w:rFonts w:ascii="Arial" w:hAnsi="Arial" w:cs="Arial"/>
          <w:b/>
          <w:bCs/>
          <w:sz w:val="20"/>
          <w:szCs w:val="20"/>
          <w:u w:val="single"/>
        </w:rPr>
      </w:pPr>
      <w:r w:rsidRPr="00B9650E">
        <w:rPr>
          <w:rFonts w:ascii="Arial" w:hAnsi="Arial" w:cs="Arial"/>
          <w:b/>
          <w:bCs/>
          <w:sz w:val="20"/>
          <w:szCs w:val="20"/>
          <w:u w:val="single"/>
        </w:rPr>
        <w:t xml:space="preserve">Article </w:t>
      </w:r>
      <w:r w:rsidR="0098490B" w:rsidRPr="00B9650E">
        <w:rPr>
          <w:rFonts w:ascii="Arial" w:hAnsi="Arial" w:cs="Arial"/>
          <w:b/>
          <w:bCs/>
          <w:sz w:val="20"/>
          <w:szCs w:val="20"/>
          <w:u w:val="single"/>
        </w:rPr>
        <w:t>3</w:t>
      </w:r>
      <w:r w:rsidR="0098490B">
        <w:rPr>
          <w:rFonts w:ascii="Arial" w:hAnsi="Arial" w:cs="Arial"/>
          <w:b/>
          <w:bCs/>
          <w:sz w:val="20"/>
          <w:szCs w:val="20"/>
          <w:u w:val="single"/>
        </w:rPr>
        <w:t>7</w:t>
      </w:r>
    </w:p>
    <w:p w14:paraId="52E23A0E" w14:textId="47EA4E89" w:rsidR="007B7A99" w:rsidRDefault="00110BC0" w:rsidP="00110BC0">
      <w:pPr>
        <w:spacing w:line="276" w:lineRule="auto"/>
        <w:jc w:val="both"/>
        <w:rPr>
          <w:rFonts w:ascii="Arial" w:hAnsi="Arial" w:cs="Arial"/>
          <w:sz w:val="20"/>
          <w:szCs w:val="20"/>
          <w:lang w:val="en-GB"/>
        </w:rPr>
      </w:pPr>
      <w:r w:rsidRPr="00110BC0">
        <w:rPr>
          <w:rFonts w:ascii="Arial" w:hAnsi="Arial" w:cs="Arial"/>
          <w:sz w:val="20"/>
          <w:szCs w:val="20"/>
          <w:lang w:val="en-GB"/>
        </w:rPr>
        <w:t xml:space="preserve">These </w:t>
      </w:r>
      <w:r>
        <w:rPr>
          <w:rFonts w:ascii="Arial" w:hAnsi="Arial" w:cs="Arial"/>
          <w:sz w:val="20"/>
          <w:szCs w:val="20"/>
          <w:lang w:val="en-GB"/>
        </w:rPr>
        <w:t>articles</w:t>
      </w:r>
      <w:r w:rsidRPr="00110BC0">
        <w:rPr>
          <w:rFonts w:ascii="Arial" w:hAnsi="Arial" w:cs="Arial"/>
          <w:sz w:val="20"/>
          <w:szCs w:val="20"/>
          <w:lang w:val="en-GB"/>
        </w:rPr>
        <w:t xml:space="preserve"> </w:t>
      </w:r>
      <w:r>
        <w:rPr>
          <w:rFonts w:ascii="Arial" w:hAnsi="Arial" w:cs="Arial"/>
          <w:sz w:val="20"/>
          <w:szCs w:val="20"/>
          <w:lang w:val="en-GB"/>
        </w:rPr>
        <w:t>shall be</w:t>
      </w:r>
      <w:r w:rsidRPr="00110BC0">
        <w:rPr>
          <w:rFonts w:ascii="Arial" w:hAnsi="Arial" w:cs="Arial"/>
          <w:sz w:val="20"/>
          <w:szCs w:val="20"/>
          <w:lang w:val="en-GB"/>
        </w:rPr>
        <w:t xml:space="preserve"> published </w:t>
      </w:r>
      <w:r>
        <w:rPr>
          <w:rFonts w:ascii="Arial" w:hAnsi="Arial" w:cs="Arial"/>
          <w:sz w:val="20"/>
          <w:szCs w:val="20"/>
          <w:lang w:val="en-GB"/>
        </w:rPr>
        <w:t xml:space="preserve">in full </w:t>
      </w:r>
      <w:r w:rsidRPr="00110BC0">
        <w:rPr>
          <w:rFonts w:ascii="Arial" w:hAnsi="Arial" w:cs="Arial"/>
          <w:sz w:val="20"/>
          <w:szCs w:val="20"/>
          <w:lang w:val="en-GB"/>
        </w:rPr>
        <w:t xml:space="preserve">in the </w:t>
      </w:r>
      <w:r w:rsidR="00052088">
        <w:rPr>
          <w:rFonts w:ascii="Arial" w:hAnsi="Arial" w:cs="Arial"/>
          <w:sz w:val="20"/>
          <w:szCs w:val="20"/>
          <w:lang w:val="en-GB"/>
        </w:rPr>
        <w:t xml:space="preserve">Luxembourg </w:t>
      </w:r>
      <w:r w:rsidRPr="00110BC0">
        <w:rPr>
          <w:rFonts w:ascii="Arial" w:hAnsi="Arial" w:cs="Arial"/>
          <w:sz w:val="20"/>
          <w:szCs w:val="20"/>
          <w:lang w:val="en-GB"/>
        </w:rPr>
        <w:t>trade and companies</w:t>
      </w:r>
      <w:r>
        <w:rPr>
          <w:rFonts w:ascii="Arial" w:hAnsi="Arial" w:cs="Arial"/>
          <w:sz w:val="20"/>
          <w:szCs w:val="20"/>
          <w:lang w:val="en-GB"/>
        </w:rPr>
        <w:t>’</w:t>
      </w:r>
      <w:r w:rsidRPr="00110BC0">
        <w:rPr>
          <w:rFonts w:ascii="Arial" w:hAnsi="Arial" w:cs="Arial"/>
          <w:sz w:val="20"/>
          <w:szCs w:val="20"/>
          <w:lang w:val="en-GB"/>
        </w:rPr>
        <w:t xml:space="preserve"> register in accordance with the provisions of Title I, Chapter </w:t>
      </w:r>
      <w:proofErr w:type="spellStart"/>
      <w:r w:rsidRPr="00110BC0">
        <w:rPr>
          <w:rFonts w:ascii="Arial" w:hAnsi="Arial" w:cs="Arial"/>
          <w:sz w:val="20"/>
          <w:szCs w:val="20"/>
          <w:lang w:val="en-GB"/>
        </w:rPr>
        <w:t>V</w:t>
      </w:r>
      <w:r w:rsidRPr="00110BC0">
        <w:rPr>
          <w:rFonts w:ascii="Arial" w:hAnsi="Arial" w:cs="Arial"/>
          <w:i/>
          <w:iCs/>
          <w:sz w:val="20"/>
          <w:szCs w:val="20"/>
          <w:lang w:val="en-GB"/>
        </w:rPr>
        <w:t>bis</w:t>
      </w:r>
      <w:proofErr w:type="spellEnd"/>
      <w:r w:rsidRPr="00110BC0">
        <w:rPr>
          <w:rFonts w:ascii="Arial" w:hAnsi="Arial" w:cs="Arial"/>
          <w:sz w:val="20"/>
          <w:szCs w:val="20"/>
          <w:lang w:val="en-GB"/>
        </w:rPr>
        <w:t xml:space="preserve"> of the law of </w:t>
      </w:r>
      <w:r w:rsidR="0010648B">
        <w:rPr>
          <w:rFonts w:ascii="Arial" w:hAnsi="Arial" w:cs="Arial"/>
          <w:sz w:val="20"/>
          <w:szCs w:val="20"/>
          <w:lang w:val="en-GB"/>
        </w:rPr>
        <w:t xml:space="preserve">19 </w:t>
      </w:r>
      <w:r w:rsidRPr="00110BC0">
        <w:rPr>
          <w:rFonts w:ascii="Arial" w:hAnsi="Arial" w:cs="Arial"/>
          <w:sz w:val="20"/>
          <w:szCs w:val="20"/>
          <w:lang w:val="en-GB"/>
        </w:rPr>
        <w:t xml:space="preserve">December 2002 </w:t>
      </w:r>
      <w:r w:rsidR="0010648B">
        <w:rPr>
          <w:rFonts w:ascii="Arial" w:hAnsi="Arial" w:cs="Arial"/>
          <w:sz w:val="20"/>
          <w:szCs w:val="20"/>
          <w:lang w:val="en-GB"/>
        </w:rPr>
        <w:t>regarding</w:t>
      </w:r>
      <w:r w:rsidRPr="00110BC0">
        <w:rPr>
          <w:rFonts w:ascii="Arial" w:hAnsi="Arial" w:cs="Arial"/>
          <w:sz w:val="20"/>
          <w:szCs w:val="20"/>
          <w:lang w:val="en-GB"/>
        </w:rPr>
        <w:t xml:space="preserve"> the trade and companies</w:t>
      </w:r>
      <w:r>
        <w:rPr>
          <w:rFonts w:ascii="Arial" w:hAnsi="Arial" w:cs="Arial"/>
          <w:sz w:val="20"/>
          <w:szCs w:val="20"/>
          <w:lang w:val="en-GB"/>
        </w:rPr>
        <w:t>’</w:t>
      </w:r>
      <w:r w:rsidRPr="00110BC0">
        <w:rPr>
          <w:rFonts w:ascii="Arial" w:hAnsi="Arial" w:cs="Arial"/>
          <w:sz w:val="20"/>
          <w:szCs w:val="20"/>
          <w:lang w:val="en-GB"/>
        </w:rPr>
        <w:t xml:space="preserve"> register as well as </w:t>
      </w:r>
      <w:r>
        <w:rPr>
          <w:rFonts w:ascii="Arial" w:hAnsi="Arial" w:cs="Arial"/>
          <w:sz w:val="20"/>
          <w:szCs w:val="20"/>
          <w:lang w:val="en-GB"/>
        </w:rPr>
        <w:t xml:space="preserve">companies’ </w:t>
      </w:r>
      <w:r w:rsidRPr="00110BC0">
        <w:rPr>
          <w:rFonts w:ascii="Arial" w:hAnsi="Arial" w:cs="Arial"/>
          <w:sz w:val="20"/>
          <w:szCs w:val="20"/>
          <w:lang w:val="en-GB"/>
        </w:rPr>
        <w:t>accounting and annual accounts</w:t>
      </w:r>
      <w:r>
        <w:rPr>
          <w:rFonts w:ascii="Arial" w:hAnsi="Arial" w:cs="Arial"/>
          <w:sz w:val="20"/>
          <w:szCs w:val="20"/>
          <w:lang w:val="en-GB"/>
        </w:rPr>
        <w:t>, as amended from time to time</w:t>
      </w:r>
      <w:r w:rsidRPr="00110BC0">
        <w:rPr>
          <w:rFonts w:ascii="Arial" w:hAnsi="Arial" w:cs="Arial"/>
          <w:sz w:val="20"/>
          <w:szCs w:val="20"/>
          <w:lang w:val="en-GB"/>
        </w:rPr>
        <w:t>.</w:t>
      </w:r>
    </w:p>
    <w:p w14:paraId="1B4097DD" w14:textId="180EAE30" w:rsidR="00F80E06" w:rsidRDefault="00F80E06">
      <w:pPr>
        <w:rPr>
          <w:rFonts w:ascii="Arial" w:hAnsi="Arial" w:cs="Arial"/>
          <w:sz w:val="20"/>
          <w:szCs w:val="20"/>
          <w:lang w:val="en-GB"/>
        </w:rPr>
      </w:pPr>
      <w:r>
        <w:rPr>
          <w:rFonts w:ascii="Arial" w:hAnsi="Arial" w:cs="Arial"/>
          <w:sz w:val="20"/>
          <w:szCs w:val="20"/>
          <w:lang w:val="en-GB"/>
        </w:rPr>
        <w:br w:type="page"/>
      </w:r>
    </w:p>
    <w:p w14:paraId="7404A747" w14:textId="71923824" w:rsidR="00F80E06" w:rsidRDefault="00F80E06" w:rsidP="00F80E06">
      <w:pPr>
        <w:spacing w:after="0" w:line="276" w:lineRule="auto"/>
        <w:jc w:val="both"/>
        <w:rPr>
          <w:rFonts w:ascii="Arial" w:hAnsi="Arial" w:cs="Arial"/>
          <w:b/>
          <w:bCs/>
          <w:sz w:val="20"/>
          <w:szCs w:val="20"/>
          <w:u w:val="single"/>
          <w:lang w:val="fr-FR"/>
        </w:rPr>
      </w:pPr>
      <w:r w:rsidRPr="00F80E06">
        <w:rPr>
          <w:rFonts w:ascii="Arial" w:hAnsi="Arial" w:cs="Arial"/>
          <w:b/>
          <w:bCs/>
          <w:sz w:val="20"/>
          <w:szCs w:val="20"/>
          <w:u w:val="single"/>
          <w:lang w:val="fr-FR"/>
        </w:rPr>
        <w:lastRenderedPageBreak/>
        <w:t>SUIT LA TRADUCTION FRANÇAIS</w:t>
      </w:r>
      <w:r w:rsidRPr="00F80E06">
        <w:rPr>
          <w:rFonts w:ascii="Arial" w:hAnsi="Arial" w:cs="Arial"/>
          <w:b/>
          <w:bCs/>
          <w:sz w:val="20"/>
          <w:szCs w:val="20"/>
          <w:u w:val="single"/>
          <w:lang w:val="fr-FR"/>
        </w:rPr>
        <w:t>E</w:t>
      </w:r>
      <w:r w:rsidRPr="00F80E06">
        <w:rPr>
          <w:rFonts w:ascii="Arial" w:hAnsi="Arial" w:cs="Arial"/>
          <w:b/>
          <w:bCs/>
          <w:sz w:val="20"/>
          <w:szCs w:val="20"/>
          <w:u w:val="single"/>
          <w:lang w:val="fr-FR"/>
        </w:rPr>
        <w:t xml:space="preserve"> DU TEXTE QUI PRECEDE</w:t>
      </w:r>
      <w:r>
        <w:rPr>
          <w:rFonts w:ascii="Arial" w:hAnsi="Arial" w:cs="Arial"/>
          <w:b/>
          <w:bCs/>
          <w:sz w:val="20"/>
          <w:szCs w:val="20"/>
          <w:u w:val="single"/>
          <w:lang w:val="fr-FR"/>
        </w:rPr>
        <w:t> :</w:t>
      </w:r>
    </w:p>
    <w:p w14:paraId="0F696D42" w14:textId="77777777" w:rsidR="00F80E06" w:rsidRPr="00F80E06" w:rsidRDefault="00F80E06" w:rsidP="00F80E06">
      <w:pPr>
        <w:spacing w:after="0" w:line="276" w:lineRule="auto"/>
        <w:jc w:val="both"/>
        <w:rPr>
          <w:rFonts w:ascii="Arial" w:hAnsi="Arial" w:cs="Arial"/>
          <w:b/>
          <w:bCs/>
          <w:sz w:val="20"/>
          <w:szCs w:val="20"/>
          <w:u w:val="single"/>
          <w:lang w:val="fr-FR"/>
        </w:rPr>
      </w:pPr>
    </w:p>
    <w:p w14:paraId="734F8003" w14:textId="065910EE"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 xml:space="preserve">I. Dénomination, </w:t>
      </w:r>
      <w:r>
        <w:rPr>
          <w:rFonts w:ascii="Arial" w:hAnsi="Arial" w:cs="Arial"/>
          <w:b/>
          <w:bCs/>
          <w:sz w:val="20"/>
          <w:szCs w:val="20"/>
          <w:lang w:val="fr-FR"/>
        </w:rPr>
        <w:t>S</w:t>
      </w:r>
      <w:r w:rsidRPr="001F6537">
        <w:rPr>
          <w:rFonts w:ascii="Arial" w:hAnsi="Arial" w:cs="Arial"/>
          <w:b/>
          <w:bCs/>
          <w:sz w:val="20"/>
          <w:szCs w:val="20"/>
          <w:lang w:val="fr-FR"/>
        </w:rPr>
        <w:t xml:space="preserve">iège, </w:t>
      </w:r>
      <w:r>
        <w:rPr>
          <w:rFonts w:ascii="Arial" w:hAnsi="Arial" w:cs="Arial"/>
          <w:b/>
          <w:bCs/>
          <w:sz w:val="20"/>
          <w:szCs w:val="20"/>
          <w:lang w:val="fr-FR"/>
        </w:rPr>
        <w:t>D</w:t>
      </w:r>
      <w:r w:rsidRPr="001F6537">
        <w:rPr>
          <w:rFonts w:ascii="Arial" w:hAnsi="Arial" w:cs="Arial"/>
          <w:b/>
          <w:bCs/>
          <w:sz w:val="20"/>
          <w:szCs w:val="20"/>
          <w:lang w:val="fr-FR"/>
        </w:rPr>
        <w:t xml:space="preserve">urée et </w:t>
      </w:r>
      <w:r>
        <w:rPr>
          <w:rFonts w:ascii="Arial" w:hAnsi="Arial" w:cs="Arial"/>
          <w:b/>
          <w:bCs/>
          <w:sz w:val="20"/>
          <w:szCs w:val="20"/>
          <w:lang w:val="fr-FR"/>
        </w:rPr>
        <w:t>O</w:t>
      </w:r>
      <w:r w:rsidRPr="001F6537">
        <w:rPr>
          <w:rFonts w:ascii="Arial" w:hAnsi="Arial" w:cs="Arial"/>
          <w:b/>
          <w:bCs/>
          <w:sz w:val="20"/>
          <w:szCs w:val="20"/>
          <w:lang w:val="fr-FR"/>
        </w:rPr>
        <w:t>bjet</w:t>
      </w:r>
    </w:p>
    <w:p w14:paraId="4BEEF2FE" w14:textId="77777777" w:rsidR="00F80E06" w:rsidRPr="002A2AA4" w:rsidRDefault="00F80E06" w:rsidP="00F80E06">
      <w:pPr>
        <w:spacing w:line="276" w:lineRule="auto"/>
        <w:jc w:val="both"/>
        <w:rPr>
          <w:rFonts w:ascii="Arial" w:hAnsi="Arial" w:cs="Arial"/>
          <w:b/>
          <w:bCs/>
          <w:sz w:val="20"/>
          <w:szCs w:val="20"/>
          <w:u w:val="single"/>
          <w:lang w:val="fr-FR"/>
        </w:rPr>
      </w:pPr>
      <w:r w:rsidRPr="002A2AA4">
        <w:rPr>
          <w:rFonts w:ascii="Arial" w:hAnsi="Arial" w:cs="Arial"/>
          <w:b/>
          <w:bCs/>
          <w:sz w:val="20"/>
          <w:szCs w:val="20"/>
          <w:u w:val="single"/>
          <w:lang w:val="fr-FR"/>
        </w:rPr>
        <w:t>Article 1</w:t>
      </w:r>
    </w:p>
    <w:p w14:paraId="28ECD683" w14:textId="77777777" w:rsidR="00F80E06" w:rsidRPr="001F6537" w:rsidRDefault="00F80E06" w:rsidP="00F80E06">
      <w:pPr>
        <w:spacing w:line="276" w:lineRule="auto"/>
        <w:jc w:val="both"/>
        <w:rPr>
          <w:rFonts w:ascii="Arial" w:hAnsi="Arial" w:cs="Arial"/>
          <w:sz w:val="20"/>
          <w:szCs w:val="20"/>
          <w:lang w:val="fr-FR"/>
        </w:rPr>
      </w:pPr>
      <w:r>
        <w:rPr>
          <w:rFonts w:ascii="Arial" w:hAnsi="Arial" w:cs="Arial"/>
          <w:sz w:val="20"/>
          <w:szCs w:val="20"/>
          <w:lang w:val="fr-FR"/>
        </w:rPr>
        <w:t>L’</w:t>
      </w:r>
      <w:r w:rsidRPr="001F6537">
        <w:rPr>
          <w:rFonts w:ascii="Arial" w:hAnsi="Arial" w:cs="Arial"/>
          <w:sz w:val="20"/>
          <w:szCs w:val="20"/>
          <w:lang w:val="fr-FR"/>
        </w:rPr>
        <w:t xml:space="preserve">association sans but lucratif </w:t>
      </w:r>
      <w:r>
        <w:rPr>
          <w:rFonts w:ascii="Arial" w:hAnsi="Arial" w:cs="Arial"/>
          <w:sz w:val="20"/>
          <w:szCs w:val="20"/>
          <w:lang w:val="fr-FR"/>
        </w:rPr>
        <w:t>porte</w:t>
      </w:r>
      <w:r w:rsidRPr="001F6537">
        <w:rPr>
          <w:rFonts w:ascii="Arial" w:hAnsi="Arial" w:cs="Arial"/>
          <w:sz w:val="20"/>
          <w:szCs w:val="20"/>
          <w:lang w:val="fr-FR"/>
        </w:rPr>
        <w:t xml:space="preserve"> la dénomination de </w:t>
      </w:r>
      <w:r w:rsidRPr="001F6537">
        <w:rPr>
          <w:rFonts w:ascii="Arial" w:hAnsi="Arial" w:cs="Arial"/>
          <w:sz w:val="20"/>
          <w:szCs w:val="20"/>
          <w:lang w:val="fr-BE"/>
        </w:rPr>
        <w:t xml:space="preserve">LFMA The Luxembourg Financial </w:t>
      </w:r>
      <w:proofErr w:type="spellStart"/>
      <w:r w:rsidRPr="001F6537">
        <w:rPr>
          <w:rFonts w:ascii="Arial" w:hAnsi="Arial" w:cs="Arial"/>
          <w:sz w:val="20"/>
          <w:szCs w:val="20"/>
          <w:lang w:val="fr-BE"/>
        </w:rPr>
        <w:t>Markets</w:t>
      </w:r>
      <w:proofErr w:type="spellEnd"/>
      <w:r w:rsidRPr="001F6537">
        <w:rPr>
          <w:rFonts w:ascii="Arial" w:hAnsi="Arial" w:cs="Arial"/>
          <w:sz w:val="20"/>
          <w:szCs w:val="20"/>
          <w:lang w:val="fr-BE"/>
        </w:rPr>
        <w:t xml:space="preserve"> Association </w:t>
      </w:r>
      <w:proofErr w:type="spellStart"/>
      <w:r w:rsidRPr="001F6537">
        <w:rPr>
          <w:rFonts w:ascii="Arial" w:hAnsi="Arial" w:cs="Arial"/>
          <w:sz w:val="20"/>
          <w:szCs w:val="20"/>
          <w:lang w:val="fr-BE"/>
        </w:rPr>
        <w:t>a.s.b.l</w:t>
      </w:r>
      <w:proofErr w:type="spellEnd"/>
      <w:r w:rsidRPr="001F6537">
        <w:rPr>
          <w:rFonts w:ascii="Arial" w:hAnsi="Arial" w:cs="Arial"/>
          <w:sz w:val="20"/>
          <w:szCs w:val="20"/>
          <w:lang w:val="fr-FR"/>
        </w:rPr>
        <w:t>.</w:t>
      </w:r>
      <w:r w:rsidRPr="001F6537">
        <w:rPr>
          <w:rFonts w:ascii="Arial" w:hAnsi="Arial" w:cs="Arial"/>
          <w:sz w:val="20"/>
          <w:szCs w:val="20"/>
          <w:lang w:val="fr-BE"/>
        </w:rPr>
        <w:t xml:space="preserve"> (ci-après l</w:t>
      </w:r>
      <w:proofErr w:type="gramStart"/>
      <w:r w:rsidRPr="001F6537">
        <w:rPr>
          <w:rFonts w:ascii="Arial" w:hAnsi="Arial" w:cs="Arial"/>
          <w:sz w:val="20"/>
          <w:szCs w:val="20"/>
          <w:lang w:val="fr-BE"/>
        </w:rPr>
        <w:t>’«</w:t>
      </w:r>
      <w:proofErr w:type="gramEnd"/>
      <w:r w:rsidRPr="001F6537">
        <w:rPr>
          <w:rFonts w:ascii="Arial" w:hAnsi="Arial" w:cs="Arial"/>
          <w:sz w:val="20"/>
          <w:szCs w:val="20"/>
          <w:lang w:val="fr-BE"/>
        </w:rPr>
        <w:t xml:space="preserve"> </w:t>
      </w:r>
      <w:r w:rsidRPr="001F6537">
        <w:rPr>
          <w:rFonts w:ascii="Arial" w:hAnsi="Arial" w:cs="Arial"/>
          <w:b/>
          <w:bCs/>
          <w:sz w:val="20"/>
          <w:szCs w:val="20"/>
          <w:lang w:val="fr-BE"/>
        </w:rPr>
        <w:t>Association</w:t>
      </w:r>
      <w:r w:rsidRPr="001F6537">
        <w:rPr>
          <w:rFonts w:ascii="Arial" w:hAnsi="Arial" w:cs="Arial"/>
          <w:sz w:val="20"/>
          <w:szCs w:val="20"/>
          <w:lang w:val="fr-BE"/>
        </w:rPr>
        <w:t xml:space="preserve"> »).</w:t>
      </w:r>
      <w:r w:rsidRPr="009F50E1">
        <w:rPr>
          <w:rFonts w:ascii="Arial" w:hAnsi="Arial" w:cs="Arial"/>
          <w:sz w:val="20"/>
          <w:szCs w:val="20"/>
          <w:lang w:val="fr-FR"/>
        </w:rPr>
        <w:t xml:space="preserve"> </w:t>
      </w:r>
      <w:r>
        <w:rPr>
          <w:rFonts w:ascii="Arial" w:hAnsi="Arial" w:cs="Arial"/>
          <w:sz w:val="20"/>
          <w:szCs w:val="20"/>
          <w:lang w:val="fr-FR"/>
        </w:rPr>
        <w:t xml:space="preserve">L’Association est </w:t>
      </w:r>
      <w:r w:rsidRPr="009F50E1">
        <w:rPr>
          <w:rFonts w:ascii="Arial" w:hAnsi="Arial" w:cs="Arial"/>
          <w:sz w:val="20"/>
          <w:szCs w:val="20"/>
          <w:lang w:val="fr-FR"/>
        </w:rPr>
        <w:t xml:space="preserve">régie par la loi du </w:t>
      </w:r>
      <w:r w:rsidRPr="009F50E1">
        <w:rPr>
          <w:rFonts w:ascii="Arial" w:hAnsi="Arial" w:cs="Arial"/>
          <w:sz w:val="20"/>
          <w:szCs w:val="20"/>
          <w:lang w:val="fr-BE"/>
        </w:rPr>
        <w:t xml:space="preserve">7 août 2023 sur les associations sans but lucratif et les fondations, tels que modifiés de temps à autre (ci-après la « </w:t>
      </w:r>
      <w:r w:rsidRPr="009F50E1">
        <w:rPr>
          <w:rFonts w:ascii="Arial" w:hAnsi="Arial" w:cs="Arial"/>
          <w:b/>
          <w:bCs/>
          <w:sz w:val="20"/>
          <w:szCs w:val="20"/>
          <w:lang w:val="fr-BE"/>
        </w:rPr>
        <w:t>Loi</w:t>
      </w:r>
      <w:r w:rsidRPr="009F50E1">
        <w:rPr>
          <w:rFonts w:ascii="Arial" w:hAnsi="Arial" w:cs="Arial"/>
          <w:sz w:val="20"/>
          <w:szCs w:val="20"/>
          <w:lang w:val="fr-BE"/>
        </w:rPr>
        <w:t xml:space="preserve"> ») ainsi que par les </w:t>
      </w:r>
      <w:r w:rsidRPr="009F50E1">
        <w:rPr>
          <w:rFonts w:ascii="Arial" w:hAnsi="Arial" w:cs="Arial"/>
          <w:sz w:val="20"/>
          <w:szCs w:val="20"/>
          <w:lang w:val="fr-FR"/>
        </w:rPr>
        <w:t xml:space="preserve">présents </w:t>
      </w:r>
      <w:r w:rsidRPr="009F50E1">
        <w:rPr>
          <w:rFonts w:ascii="Arial" w:hAnsi="Arial" w:cs="Arial"/>
          <w:sz w:val="20"/>
          <w:szCs w:val="20"/>
          <w:lang w:val="fr-BE"/>
        </w:rPr>
        <w:t>statuts</w:t>
      </w:r>
      <w:r>
        <w:rPr>
          <w:rFonts w:ascii="Arial" w:hAnsi="Arial" w:cs="Arial"/>
          <w:sz w:val="20"/>
          <w:szCs w:val="20"/>
          <w:lang w:val="fr-BE"/>
        </w:rPr>
        <w:t>.</w:t>
      </w:r>
    </w:p>
    <w:p w14:paraId="20EE2A12" w14:textId="77777777" w:rsidR="00F80E06" w:rsidRPr="002A2AA4" w:rsidRDefault="00F80E06" w:rsidP="00F80E06">
      <w:pPr>
        <w:spacing w:line="276" w:lineRule="auto"/>
        <w:jc w:val="both"/>
        <w:rPr>
          <w:rFonts w:ascii="Arial" w:hAnsi="Arial" w:cs="Arial"/>
          <w:b/>
          <w:bCs/>
          <w:sz w:val="20"/>
          <w:szCs w:val="20"/>
          <w:u w:val="single"/>
          <w:lang w:val="fr-FR"/>
        </w:rPr>
      </w:pPr>
      <w:r w:rsidRPr="002A2AA4">
        <w:rPr>
          <w:rFonts w:ascii="Arial" w:hAnsi="Arial" w:cs="Arial"/>
          <w:b/>
          <w:bCs/>
          <w:sz w:val="20"/>
          <w:szCs w:val="20"/>
          <w:u w:val="single"/>
          <w:lang w:val="fr-FR"/>
        </w:rPr>
        <w:t>Article 2</w:t>
      </w:r>
    </w:p>
    <w:p w14:paraId="6BD0BD24"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L’Association a son siège social à Luxembourg. Sa durée est illimitée.</w:t>
      </w:r>
    </w:p>
    <w:p w14:paraId="41F50EA8" w14:textId="77777777" w:rsidR="00F80E06" w:rsidRPr="002A2AA4" w:rsidRDefault="00F80E06" w:rsidP="00F80E06">
      <w:pPr>
        <w:spacing w:line="276" w:lineRule="auto"/>
        <w:jc w:val="both"/>
        <w:rPr>
          <w:rFonts w:ascii="Arial" w:hAnsi="Arial" w:cs="Arial"/>
          <w:b/>
          <w:bCs/>
          <w:sz w:val="20"/>
          <w:szCs w:val="20"/>
          <w:u w:val="single"/>
          <w:lang w:val="fr-FR"/>
        </w:rPr>
      </w:pPr>
      <w:r w:rsidRPr="002A2AA4">
        <w:rPr>
          <w:rFonts w:ascii="Arial" w:hAnsi="Arial" w:cs="Arial"/>
          <w:b/>
          <w:bCs/>
          <w:sz w:val="20"/>
          <w:szCs w:val="20"/>
          <w:u w:val="single"/>
          <w:lang w:val="fr-FR"/>
        </w:rPr>
        <w:t>Article 3</w:t>
      </w:r>
    </w:p>
    <w:p w14:paraId="7140112E"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L’Association a pour objet :</w:t>
      </w:r>
    </w:p>
    <w:p w14:paraId="41DFFCDC" w14:textId="77777777" w:rsidR="00F80E06" w:rsidRPr="001F6537" w:rsidRDefault="00F80E06" w:rsidP="00F80E06">
      <w:pPr>
        <w:pStyle w:val="ListParagraph"/>
        <w:numPr>
          <w:ilvl w:val="0"/>
          <w:numId w:val="1"/>
        </w:numPr>
        <w:spacing w:line="276" w:lineRule="auto"/>
        <w:ind w:left="426" w:hanging="426"/>
        <w:jc w:val="both"/>
        <w:rPr>
          <w:rFonts w:ascii="Arial" w:hAnsi="Arial" w:cs="Arial"/>
          <w:sz w:val="20"/>
          <w:szCs w:val="20"/>
          <w:lang w:val="fr-FR"/>
        </w:rPr>
      </w:pPr>
      <w:proofErr w:type="gramStart"/>
      <w:r w:rsidRPr="001F6537">
        <w:rPr>
          <w:rFonts w:ascii="Arial" w:hAnsi="Arial" w:cs="Arial"/>
          <w:sz w:val="20"/>
          <w:szCs w:val="20"/>
          <w:lang w:val="fr-FR"/>
        </w:rPr>
        <w:t>d’établir</w:t>
      </w:r>
      <w:proofErr w:type="gramEnd"/>
      <w:r w:rsidRPr="001F6537">
        <w:rPr>
          <w:rFonts w:ascii="Arial" w:hAnsi="Arial" w:cs="Arial"/>
          <w:sz w:val="20"/>
          <w:szCs w:val="20"/>
          <w:lang w:val="fr-FR"/>
        </w:rPr>
        <w:t xml:space="preserve"> des synergies et une collaboration étroite entre les membres des marchés financiers internationaux ainsi que d’en resserrer les liens d’amitié existants, en vue, entre autres, de consolider la position du Luxembourg en tant que centre d’excellence dans le domaine de la finance,</w:t>
      </w:r>
    </w:p>
    <w:p w14:paraId="48F4542B" w14:textId="77777777" w:rsidR="00F80E06" w:rsidRDefault="00F80E06" w:rsidP="00F80E06">
      <w:pPr>
        <w:pStyle w:val="ListParagraph"/>
        <w:numPr>
          <w:ilvl w:val="0"/>
          <w:numId w:val="1"/>
        </w:numPr>
        <w:spacing w:line="276" w:lineRule="auto"/>
        <w:ind w:left="426" w:hanging="426"/>
        <w:jc w:val="both"/>
        <w:rPr>
          <w:rFonts w:ascii="Arial" w:hAnsi="Arial" w:cs="Arial"/>
          <w:sz w:val="20"/>
          <w:szCs w:val="20"/>
          <w:lang w:val="fr-FR"/>
        </w:rPr>
      </w:pPr>
      <w:proofErr w:type="gramStart"/>
      <w:r w:rsidRPr="001F6537">
        <w:rPr>
          <w:rFonts w:ascii="Arial" w:hAnsi="Arial" w:cs="Arial"/>
          <w:sz w:val="20"/>
          <w:szCs w:val="20"/>
          <w:lang w:val="fr-FR"/>
        </w:rPr>
        <w:t>de</w:t>
      </w:r>
      <w:proofErr w:type="gramEnd"/>
      <w:r w:rsidRPr="001F6537">
        <w:rPr>
          <w:rFonts w:ascii="Arial" w:hAnsi="Arial" w:cs="Arial"/>
          <w:sz w:val="20"/>
          <w:szCs w:val="20"/>
          <w:lang w:val="fr-FR"/>
        </w:rPr>
        <w:t xml:space="preserve"> promouvoir les professions liées aux marchés financiers sans discrimination d’aucune sorte,</w:t>
      </w:r>
    </w:p>
    <w:p w14:paraId="604DE410" w14:textId="77777777" w:rsidR="00F80E06" w:rsidRDefault="00F80E06" w:rsidP="00F80E06">
      <w:pPr>
        <w:pStyle w:val="ListParagraph"/>
        <w:numPr>
          <w:ilvl w:val="0"/>
          <w:numId w:val="1"/>
        </w:numPr>
        <w:spacing w:line="276" w:lineRule="auto"/>
        <w:ind w:left="426" w:hanging="426"/>
        <w:jc w:val="both"/>
        <w:rPr>
          <w:rFonts w:ascii="Arial" w:hAnsi="Arial" w:cs="Arial"/>
          <w:sz w:val="20"/>
          <w:szCs w:val="20"/>
          <w:lang w:val="fr-FR"/>
        </w:rPr>
      </w:pPr>
      <w:r w:rsidRPr="00E116E3">
        <w:rPr>
          <w:rFonts w:ascii="Arial" w:hAnsi="Arial" w:cs="Arial"/>
          <w:sz w:val="20"/>
          <w:szCs w:val="20"/>
          <w:lang w:val="fr-FR"/>
        </w:rPr>
        <w:t>d’entreprendre à cet effet toutes actions généralement quelconques, notamment d’ordre financier, permettant d'atteindre les objectifs de l'</w:t>
      </w:r>
      <w:r>
        <w:rPr>
          <w:rFonts w:ascii="Arial" w:hAnsi="Arial" w:cs="Arial"/>
          <w:sz w:val="20"/>
          <w:szCs w:val="20"/>
          <w:lang w:val="fr-FR"/>
        </w:rPr>
        <w:t>A</w:t>
      </w:r>
      <w:r w:rsidRPr="00E116E3">
        <w:rPr>
          <w:rFonts w:ascii="Arial" w:hAnsi="Arial" w:cs="Arial"/>
          <w:sz w:val="20"/>
          <w:szCs w:val="20"/>
          <w:lang w:val="fr-FR"/>
        </w:rPr>
        <w:t>ssociation, y compris, sans s'y limiter, (i) l’adoption, la promotion, la création et la diffusion des connaissances et de bonnes pratiques en matière de finance internationale à travers, entre autres, l’organisation de conférences et de séminaires, (ii) la représentation de ses membres dans les forums de finance internationale, ainsi que (iii) la provision d’un renforcement de capacités et d’un soutien en organisant des ateliers et des formations.</w:t>
      </w:r>
    </w:p>
    <w:p w14:paraId="27332FFA" w14:textId="77777777" w:rsidR="00F80E06" w:rsidRPr="00E116E3" w:rsidRDefault="00F80E06" w:rsidP="00F80E06">
      <w:pPr>
        <w:spacing w:line="276" w:lineRule="auto"/>
        <w:jc w:val="both"/>
        <w:rPr>
          <w:rFonts w:ascii="Arial" w:hAnsi="Arial" w:cs="Arial"/>
          <w:sz w:val="20"/>
          <w:szCs w:val="20"/>
          <w:lang w:val="fr-FR"/>
        </w:rPr>
      </w:pPr>
      <w:r w:rsidRPr="00E116E3">
        <w:rPr>
          <w:rFonts w:ascii="Arial" w:hAnsi="Arial" w:cs="Arial"/>
          <w:sz w:val="20"/>
          <w:szCs w:val="20"/>
          <w:lang w:val="fr-FR"/>
        </w:rPr>
        <w:t>Elle pourra réaliser tout acte contribuant de manière directe ou indirecte à la réalisation de cet objet.</w:t>
      </w:r>
    </w:p>
    <w:p w14:paraId="71C44E74" w14:textId="77777777"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II. Membres</w:t>
      </w:r>
    </w:p>
    <w:p w14:paraId="1302A0AB" w14:textId="77777777" w:rsidR="00F80E06" w:rsidRPr="002A2AA4" w:rsidRDefault="00F80E06" w:rsidP="00F80E06">
      <w:pPr>
        <w:spacing w:line="276" w:lineRule="auto"/>
        <w:jc w:val="both"/>
        <w:rPr>
          <w:rFonts w:ascii="Arial" w:hAnsi="Arial" w:cs="Arial"/>
          <w:b/>
          <w:bCs/>
          <w:sz w:val="20"/>
          <w:szCs w:val="20"/>
          <w:u w:val="single"/>
          <w:lang w:val="fr-FR"/>
        </w:rPr>
      </w:pPr>
      <w:r w:rsidRPr="002A2AA4">
        <w:rPr>
          <w:rFonts w:ascii="Arial" w:hAnsi="Arial" w:cs="Arial"/>
          <w:b/>
          <w:bCs/>
          <w:sz w:val="20"/>
          <w:szCs w:val="20"/>
          <w:u w:val="single"/>
          <w:lang w:val="fr-FR"/>
        </w:rPr>
        <w:t>Article 4</w:t>
      </w:r>
    </w:p>
    <w:p w14:paraId="66DA8295" w14:textId="77777777" w:rsidR="00F80E06" w:rsidRPr="003300DB"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FR"/>
        </w:rPr>
        <w:t>L’Association est composée de membres associés</w:t>
      </w:r>
      <w:r w:rsidRPr="001F6537">
        <w:rPr>
          <w:rFonts w:ascii="Arial" w:hAnsi="Arial" w:cs="Arial"/>
          <w:b/>
          <w:bCs/>
          <w:sz w:val="20"/>
          <w:szCs w:val="20"/>
          <w:lang w:val="fr-BE"/>
        </w:rPr>
        <w:t xml:space="preserve"> </w:t>
      </w:r>
      <w:r w:rsidRPr="001F6537">
        <w:rPr>
          <w:rFonts w:ascii="Arial" w:hAnsi="Arial" w:cs="Arial"/>
          <w:sz w:val="20"/>
          <w:szCs w:val="20"/>
          <w:lang w:val="fr-BE"/>
        </w:rPr>
        <w:t xml:space="preserve">(ci-après au pluriel « </w:t>
      </w:r>
      <w:r w:rsidRPr="001F6537">
        <w:rPr>
          <w:rFonts w:ascii="Arial" w:hAnsi="Arial" w:cs="Arial"/>
          <w:b/>
          <w:bCs/>
          <w:sz w:val="20"/>
          <w:szCs w:val="20"/>
          <w:lang w:val="fr-BE"/>
        </w:rPr>
        <w:t>Membres Associés</w:t>
      </w:r>
      <w:r w:rsidRPr="001F6537">
        <w:rPr>
          <w:rFonts w:ascii="Arial" w:hAnsi="Arial" w:cs="Arial"/>
          <w:sz w:val="20"/>
          <w:szCs w:val="20"/>
          <w:lang w:val="fr-BE"/>
        </w:rPr>
        <w:t xml:space="preserve"> », et au singulier « </w:t>
      </w:r>
      <w:r w:rsidRPr="001F6537">
        <w:rPr>
          <w:rFonts w:ascii="Arial" w:hAnsi="Arial" w:cs="Arial"/>
          <w:b/>
          <w:bCs/>
          <w:sz w:val="20"/>
          <w:szCs w:val="20"/>
          <w:lang w:val="fr-BE"/>
        </w:rPr>
        <w:t>Membre Associé</w:t>
      </w:r>
      <w:r w:rsidRPr="001F6537">
        <w:rPr>
          <w:rFonts w:ascii="Arial" w:hAnsi="Arial" w:cs="Arial"/>
          <w:sz w:val="20"/>
          <w:szCs w:val="20"/>
          <w:lang w:val="fr-BE"/>
        </w:rPr>
        <w:t xml:space="preserve"> ») et de membres nationaux (ci-après au pluriel « </w:t>
      </w:r>
      <w:r w:rsidRPr="001F6537">
        <w:rPr>
          <w:rFonts w:ascii="Arial" w:hAnsi="Arial" w:cs="Arial"/>
          <w:b/>
          <w:bCs/>
          <w:sz w:val="20"/>
          <w:szCs w:val="20"/>
          <w:lang w:val="fr-BE"/>
        </w:rPr>
        <w:t xml:space="preserve">Membres </w:t>
      </w:r>
      <w:r>
        <w:rPr>
          <w:rFonts w:ascii="Arial" w:hAnsi="Arial" w:cs="Arial"/>
          <w:b/>
          <w:bCs/>
          <w:sz w:val="20"/>
          <w:szCs w:val="20"/>
          <w:lang w:val="fr-BE"/>
        </w:rPr>
        <w:t>Nationaux</w:t>
      </w:r>
      <w:r w:rsidRPr="001F6537">
        <w:rPr>
          <w:rFonts w:ascii="Arial" w:hAnsi="Arial" w:cs="Arial"/>
          <w:sz w:val="20"/>
          <w:szCs w:val="20"/>
          <w:lang w:val="fr-BE"/>
        </w:rPr>
        <w:t xml:space="preserve"> », et au singulier </w:t>
      </w:r>
      <w:r w:rsidRPr="003300DB">
        <w:rPr>
          <w:rFonts w:ascii="Arial" w:hAnsi="Arial" w:cs="Arial"/>
          <w:sz w:val="20"/>
          <w:szCs w:val="20"/>
          <w:lang w:val="fr-BE"/>
        </w:rPr>
        <w:t xml:space="preserve">« </w:t>
      </w:r>
      <w:r w:rsidRPr="003300DB">
        <w:rPr>
          <w:rFonts w:ascii="Arial" w:hAnsi="Arial" w:cs="Arial"/>
          <w:b/>
          <w:bCs/>
          <w:sz w:val="20"/>
          <w:szCs w:val="20"/>
          <w:lang w:val="fr-BE"/>
        </w:rPr>
        <w:t>Membre National</w:t>
      </w:r>
      <w:r w:rsidRPr="003300DB">
        <w:rPr>
          <w:rFonts w:ascii="Arial" w:hAnsi="Arial" w:cs="Arial"/>
          <w:sz w:val="20"/>
          <w:szCs w:val="20"/>
          <w:lang w:val="fr-BE"/>
        </w:rPr>
        <w:t xml:space="preserve"> »).</w:t>
      </w:r>
    </w:p>
    <w:p w14:paraId="67D06C63" w14:textId="77777777" w:rsidR="00F80E06" w:rsidRPr="003300DB" w:rsidRDefault="00F80E06" w:rsidP="00F80E06">
      <w:pPr>
        <w:spacing w:line="276" w:lineRule="auto"/>
        <w:jc w:val="both"/>
        <w:rPr>
          <w:rFonts w:ascii="Arial" w:hAnsi="Arial" w:cs="Arial"/>
          <w:sz w:val="20"/>
          <w:szCs w:val="20"/>
          <w:lang w:val="fr-BE"/>
        </w:rPr>
      </w:pPr>
      <w:r w:rsidRPr="003300DB">
        <w:rPr>
          <w:rFonts w:ascii="Arial" w:hAnsi="Arial" w:cs="Arial"/>
          <w:sz w:val="20"/>
          <w:szCs w:val="20"/>
          <w:lang w:val="fr-BE"/>
        </w:rPr>
        <w:t>Peut devenir Membre National, toute personne physique, admise conformément à l’article 5 des présents statuts qui s’engage à respecter les buts de l’Association et à contribuer à leur réalisation.</w:t>
      </w:r>
    </w:p>
    <w:p w14:paraId="41DAFF23" w14:textId="77777777" w:rsidR="00F80E06" w:rsidRPr="001F6537" w:rsidRDefault="00F80E06" w:rsidP="00F80E06">
      <w:pPr>
        <w:spacing w:line="276" w:lineRule="auto"/>
        <w:jc w:val="both"/>
        <w:rPr>
          <w:rFonts w:ascii="Arial" w:hAnsi="Arial" w:cs="Arial"/>
          <w:sz w:val="20"/>
          <w:szCs w:val="20"/>
          <w:lang w:val="fr-BE"/>
        </w:rPr>
      </w:pPr>
      <w:r w:rsidRPr="003300DB">
        <w:rPr>
          <w:rFonts w:ascii="Arial" w:hAnsi="Arial" w:cs="Arial"/>
          <w:sz w:val="20"/>
          <w:szCs w:val="20"/>
          <w:lang w:val="fr-BE"/>
        </w:rPr>
        <w:t xml:space="preserve">Peut devenir Membre Associé, toute personne physique, admise conformément à l’article </w:t>
      </w:r>
      <w:r>
        <w:rPr>
          <w:rFonts w:ascii="Arial" w:hAnsi="Arial" w:cs="Arial"/>
          <w:sz w:val="20"/>
          <w:szCs w:val="20"/>
          <w:lang w:val="fr-BE"/>
        </w:rPr>
        <w:t>6</w:t>
      </w:r>
      <w:r w:rsidRPr="001F6537">
        <w:rPr>
          <w:rFonts w:ascii="Arial" w:hAnsi="Arial" w:cs="Arial"/>
          <w:sz w:val="20"/>
          <w:szCs w:val="20"/>
          <w:lang w:val="fr-BE"/>
        </w:rPr>
        <w:t xml:space="preserve"> des présents statuts, qui s’engage à respecter les buts de l’Association et à contribuer à leur réalisation.</w:t>
      </w:r>
    </w:p>
    <w:p w14:paraId="097AAE25" w14:textId="77777777" w:rsidR="00F80E06" w:rsidRPr="000D3B6D"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FR"/>
        </w:rPr>
        <w:t xml:space="preserve">Toutes catégories de membres doivent exercer leur activité </w:t>
      </w:r>
      <w:r>
        <w:rPr>
          <w:rFonts w:ascii="Arial" w:hAnsi="Arial" w:cs="Arial"/>
          <w:sz w:val="20"/>
          <w:szCs w:val="20"/>
          <w:lang w:val="fr-FR"/>
        </w:rPr>
        <w:t>en Europe</w:t>
      </w:r>
      <w:r w:rsidRPr="001F6537">
        <w:rPr>
          <w:rFonts w:ascii="Arial" w:hAnsi="Arial" w:cs="Arial"/>
          <w:sz w:val="20"/>
          <w:szCs w:val="20"/>
          <w:lang w:val="fr-FR"/>
        </w:rPr>
        <w:t>.</w:t>
      </w:r>
      <w:r w:rsidRPr="000D3B6D">
        <w:rPr>
          <w:lang w:val="fr-BE"/>
        </w:rPr>
        <w:t xml:space="preserve"> </w:t>
      </w:r>
      <w:r w:rsidRPr="000D3B6D">
        <w:rPr>
          <w:rFonts w:ascii="Arial" w:hAnsi="Arial" w:cs="Arial"/>
          <w:sz w:val="20"/>
          <w:szCs w:val="20"/>
          <w:lang w:val="fr-BE"/>
        </w:rPr>
        <w:t>À cet égard, il est noté et convenu que tant les Membres Associés que les Membres Nationaux peuvent entretenir une affiliation parallèle avec une association internationale, de manière à favoriser la coopération et à soutenir le positionnement international de l'Association</w:t>
      </w:r>
      <w:r>
        <w:rPr>
          <w:rFonts w:ascii="Arial" w:hAnsi="Arial" w:cs="Arial"/>
          <w:sz w:val="20"/>
          <w:szCs w:val="20"/>
          <w:lang w:val="fr-BE"/>
        </w:rPr>
        <w:t>.</w:t>
      </w:r>
    </w:p>
    <w:p w14:paraId="42777F68"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Chaque catégorie de membre a le droit de voter lors des assemblées de l’Association.</w:t>
      </w:r>
    </w:p>
    <w:p w14:paraId="7D5F9AEF" w14:textId="557B5D38"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Le nombre maximum des membres de l’Association est illimité, toutefois le nombre minimum est fixé à deux (2).</w:t>
      </w:r>
    </w:p>
    <w:p w14:paraId="57C7C114" w14:textId="77777777" w:rsidR="00F80E06" w:rsidRPr="001F6537" w:rsidRDefault="00F80E06" w:rsidP="00F80E06">
      <w:pPr>
        <w:spacing w:line="276" w:lineRule="auto"/>
        <w:jc w:val="both"/>
        <w:rPr>
          <w:rFonts w:ascii="Arial" w:hAnsi="Arial" w:cs="Arial"/>
          <w:sz w:val="20"/>
          <w:szCs w:val="20"/>
          <w:lang w:val="fr-FR"/>
        </w:rPr>
      </w:pPr>
      <w:r w:rsidRPr="001876B1">
        <w:rPr>
          <w:rFonts w:ascii="Arial" w:hAnsi="Arial" w:cs="Arial"/>
          <w:sz w:val="20"/>
          <w:szCs w:val="20"/>
          <w:lang w:val="fr-FR"/>
        </w:rPr>
        <w:lastRenderedPageBreak/>
        <w:t xml:space="preserve">Le titre de </w:t>
      </w:r>
      <w:r w:rsidRPr="001F6537">
        <w:rPr>
          <w:rFonts w:ascii="Arial" w:hAnsi="Arial" w:cs="Arial"/>
          <w:sz w:val="20"/>
          <w:szCs w:val="20"/>
          <w:lang w:val="fr-FR"/>
        </w:rPr>
        <w:t>« </w:t>
      </w:r>
      <w:r w:rsidRPr="007A39CE">
        <w:rPr>
          <w:rFonts w:ascii="Arial" w:hAnsi="Arial" w:cs="Arial"/>
          <w:i/>
          <w:iCs/>
          <w:sz w:val="20"/>
          <w:szCs w:val="20"/>
          <w:lang w:val="fr-FR"/>
        </w:rPr>
        <w:t>Membre Honoraire</w:t>
      </w:r>
      <w:r w:rsidRPr="001F6537">
        <w:rPr>
          <w:rFonts w:ascii="Arial" w:hAnsi="Arial" w:cs="Arial"/>
          <w:sz w:val="20"/>
          <w:szCs w:val="20"/>
          <w:lang w:val="fr-FR"/>
        </w:rPr>
        <w:t> »</w:t>
      </w:r>
      <w:r w:rsidRPr="001876B1">
        <w:rPr>
          <w:rFonts w:ascii="Arial" w:hAnsi="Arial" w:cs="Arial"/>
          <w:sz w:val="20"/>
          <w:szCs w:val="20"/>
          <w:lang w:val="fr-FR"/>
        </w:rPr>
        <w:t xml:space="preserve"> ou </w:t>
      </w:r>
      <w:r w:rsidRPr="001F6537">
        <w:rPr>
          <w:rFonts w:ascii="Arial" w:hAnsi="Arial" w:cs="Arial"/>
          <w:sz w:val="20"/>
          <w:szCs w:val="20"/>
          <w:lang w:val="fr-FR"/>
        </w:rPr>
        <w:t>« </w:t>
      </w:r>
      <w:r w:rsidRPr="007A39CE">
        <w:rPr>
          <w:rFonts w:ascii="Arial" w:hAnsi="Arial" w:cs="Arial"/>
          <w:i/>
          <w:iCs/>
          <w:sz w:val="20"/>
          <w:szCs w:val="20"/>
          <w:lang w:val="fr-FR"/>
        </w:rPr>
        <w:t>Président Honoraire</w:t>
      </w:r>
      <w:r w:rsidRPr="001F6537">
        <w:rPr>
          <w:rFonts w:ascii="Arial" w:hAnsi="Arial" w:cs="Arial"/>
          <w:sz w:val="20"/>
          <w:szCs w:val="20"/>
          <w:lang w:val="fr-FR"/>
        </w:rPr>
        <w:t> »</w:t>
      </w:r>
      <w:r w:rsidRPr="001876B1">
        <w:rPr>
          <w:rFonts w:ascii="Arial" w:hAnsi="Arial" w:cs="Arial"/>
          <w:sz w:val="20"/>
          <w:szCs w:val="20"/>
          <w:lang w:val="fr-FR"/>
        </w:rPr>
        <w:t xml:space="preserve"> peut être conféré par le </w:t>
      </w:r>
      <w:r w:rsidRPr="001F6537">
        <w:rPr>
          <w:rFonts w:ascii="Arial" w:hAnsi="Arial" w:cs="Arial"/>
          <w:sz w:val="20"/>
          <w:szCs w:val="20"/>
          <w:lang w:val="fr-BE"/>
        </w:rPr>
        <w:t xml:space="preserve">conseil d’administration de l’Association (ci-après le « </w:t>
      </w:r>
      <w:r w:rsidRPr="001F6537">
        <w:rPr>
          <w:rFonts w:ascii="Arial" w:hAnsi="Arial" w:cs="Arial"/>
          <w:b/>
          <w:bCs/>
          <w:sz w:val="20"/>
          <w:szCs w:val="20"/>
          <w:lang w:val="fr-BE"/>
        </w:rPr>
        <w:t>Conseil d’Administration</w:t>
      </w:r>
      <w:r w:rsidRPr="001F6537">
        <w:rPr>
          <w:rFonts w:ascii="Arial" w:hAnsi="Arial" w:cs="Arial"/>
          <w:sz w:val="20"/>
          <w:szCs w:val="20"/>
          <w:lang w:val="fr-BE"/>
        </w:rPr>
        <w:t xml:space="preserve"> ») </w:t>
      </w:r>
      <w:r w:rsidRPr="001876B1">
        <w:rPr>
          <w:rFonts w:ascii="Arial" w:hAnsi="Arial" w:cs="Arial"/>
          <w:sz w:val="20"/>
          <w:szCs w:val="20"/>
          <w:lang w:val="fr-FR"/>
        </w:rPr>
        <w:t xml:space="preserve">à </w:t>
      </w:r>
      <w:r w:rsidRPr="001F6537">
        <w:rPr>
          <w:rFonts w:ascii="Arial" w:hAnsi="Arial" w:cs="Arial"/>
          <w:sz w:val="20"/>
          <w:szCs w:val="20"/>
          <w:lang w:val="fr-FR"/>
        </w:rPr>
        <w:t>tout membre</w:t>
      </w:r>
      <w:r w:rsidRPr="001876B1">
        <w:rPr>
          <w:rFonts w:ascii="Arial" w:hAnsi="Arial" w:cs="Arial"/>
          <w:sz w:val="20"/>
          <w:szCs w:val="20"/>
          <w:lang w:val="fr-FR"/>
        </w:rPr>
        <w:t xml:space="preserve"> qui a montré des mérites particuliers.</w:t>
      </w:r>
    </w:p>
    <w:p w14:paraId="2546F8A7" w14:textId="77777777" w:rsidR="00F80E06" w:rsidRPr="002A2AA4" w:rsidRDefault="00F80E06" w:rsidP="00F80E06">
      <w:pPr>
        <w:spacing w:line="276" w:lineRule="auto"/>
        <w:jc w:val="both"/>
        <w:rPr>
          <w:rFonts w:ascii="Arial" w:hAnsi="Arial" w:cs="Arial"/>
          <w:b/>
          <w:bCs/>
          <w:sz w:val="20"/>
          <w:szCs w:val="20"/>
          <w:u w:val="single"/>
          <w:lang w:val="fr-FR"/>
        </w:rPr>
      </w:pPr>
      <w:r w:rsidRPr="002A2AA4">
        <w:rPr>
          <w:rFonts w:ascii="Arial" w:hAnsi="Arial" w:cs="Arial"/>
          <w:b/>
          <w:bCs/>
          <w:sz w:val="20"/>
          <w:szCs w:val="20"/>
          <w:u w:val="single"/>
          <w:lang w:val="fr-FR"/>
        </w:rPr>
        <w:t>Article 5</w:t>
      </w:r>
    </w:p>
    <w:p w14:paraId="2EBDF716"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confère la qualité de Membre </w:t>
      </w:r>
      <w:r>
        <w:rPr>
          <w:rFonts w:ascii="Arial" w:hAnsi="Arial" w:cs="Arial"/>
          <w:sz w:val="20"/>
          <w:szCs w:val="20"/>
          <w:lang w:val="fr-BE"/>
        </w:rPr>
        <w:t>National</w:t>
      </w:r>
      <w:r w:rsidRPr="001F6537">
        <w:rPr>
          <w:rFonts w:ascii="Arial" w:hAnsi="Arial" w:cs="Arial"/>
          <w:sz w:val="20"/>
          <w:szCs w:val="20"/>
          <w:lang w:val="fr-BE"/>
        </w:rPr>
        <w:t xml:space="preserve"> à un candidat, sur demande d’adhésion écrite de ce dernier, si elle est acceptée, par un vote au plus tard un (1) mois après la demande, par au moins </w:t>
      </w:r>
      <w:r>
        <w:rPr>
          <w:rFonts w:ascii="Arial" w:hAnsi="Arial" w:cs="Arial"/>
          <w:sz w:val="20"/>
          <w:szCs w:val="20"/>
          <w:lang w:val="fr-BE"/>
        </w:rPr>
        <w:t>trois quarts (</w:t>
      </w:r>
      <w:r w:rsidRPr="001F6537">
        <w:rPr>
          <w:rFonts w:ascii="Arial" w:hAnsi="Arial" w:cs="Arial"/>
          <w:sz w:val="20"/>
          <w:szCs w:val="20"/>
          <w:lang w:val="fr-BE"/>
        </w:rPr>
        <w:t>3/4</w:t>
      </w:r>
      <w:r>
        <w:rPr>
          <w:rFonts w:ascii="Arial" w:hAnsi="Arial" w:cs="Arial"/>
          <w:sz w:val="20"/>
          <w:szCs w:val="20"/>
          <w:lang w:val="fr-BE"/>
        </w:rPr>
        <w:t>)</w:t>
      </w:r>
      <w:r w:rsidRPr="001F6537">
        <w:rPr>
          <w:rFonts w:ascii="Arial" w:hAnsi="Arial" w:cs="Arial"/>
          <w:sz w:val="20"/>
          <w:szCs w:val="20"/>
          <w:lang w:val="fr-BE"/>
        </w:rPr>
        <w:t xml:space="preserve"> des </w:t>
      </w:r>
      <w:r>
        <w:rPr>
          <w:rFonts w:ascii="Arial" w:hAnsi="Arial" w:cs="Arial"/>
          <w:sz w:val="20"/>
          <w:szCs w:val="20"/>
          <w:lang w:val="fr-BE"/>
        </w:rPr>
        <w:t>administrateurs</w:t>
      </w:r>
      <w:r w:rsidRPr="001F6537">
        <w:rPr>
          <w:rFonts w:ascii="Arial" w:hAnsi="Arial" w:cs="Arial"/>
          <w:sz w:val="20"/>
          <w:szCs w:val="20"/>
          <w:lang w:val="fr-BE"/>
        </w:rPr>
        <w:t xml:space="preserve"> et si le candidat au statut de Membre </w:t>
      </w:r>
      <w:r>
        <w:rPr>
          <w:rFonts w:ascii="Arial" w:hAnsi="Arial" w:cs="Arial"/>
          <w:sz w:val="20"/>
          <w:szCs w:val="20"/>
          <w:lang w:val="fr-BE"/>
        </w:rPr>
        <w:t>National</w:t>
      </w:r>
      <w:r w:rsidRPr="001F6537">
        <w:rPr>
          <w:rFonts w:ascii="Arial" w:hAnsi="Arial" w:cs="Arial"/>
          <w:sz w:val="20"/>
          <w:szCs w:val="20"/>
          <w:lang w:val="fr-BE"/>
        </w:rPr>
        <w:t xml:space="preserve"> remplit les conditions suivantes :</w:t>
      </w:r>
    </w:p>
    <w:p w14:paraId="48BCC75B" w14:textId="77777777" w:rsidR="00F80E06" w:rsidRDefault="00F80E06" w:rsidP="00F80E06">
      <w:pPr>
        <w:pStyle w:val="ListParagraph"/>
        <w:numPr>
          <w:ilvl w:val="0"/>
          <w:numId w:val="4"/>
        </w:numPr>
        <w:spacing w:line="276" w:lineRule="auto"/>
        <w:ind w:left="426" w:hanging="426"/>
        <w:jc w:val="both"/>
        <w:rPr>
          <w:rFonts w:ascii="Arial" w:hAnsi="Arial" w:cs="Arial"/>
          <w:sz w:val="20"/>
          <w:szCs w:val="20"/>
          <w:lang w:val="fr-FR"/>
        </w:rPr>
      </w:pPr>
      <w:proofErr w:type="gramStart"/>
      <w:r w:rsidRPr="001F6537">
        <w:rPr>
          <w:rFonts w:ascii="Arial" w:hAnsi="Arial" w:cs="Arial"/>
          <w:sz w:val="20"/>
          <w:szCs w:val="20"/>
          <w:lang w:val="fr-FR"/>
        </w:rPr>
        <w:t>le</w:t>
      </w:r>
      <w:proofErr w:type="gramEnd"/>
      <w:r w:rsidRPr="001F6537">
        <w:rPr>
          <w:rFonts w:ascii="Arial" w:hAnsi="Arial" w:cs="Arial"/>
          <w:sz w:val="20"/>
          <w:szCs w:val="20"/>
          <w:lang w:val="fr-FR"/>
        </w:rPr>
        <w:t xml:space="preserve"> </w:t>
      </w:r>
      <w:r w:rsidRPr="002A2AA4">
        <w:rPr>
          <w:rFonts w:ascii="Arial" w:hAnsi="Arial" w:cs="Arial"/>
          <w:sz w:val="20"/>
          <w:szCs w:val="20"/>
          <w:lang w:val="fr-BE"/>
        </w:rPr>
        <w:t>candidat</w:t>
      </w:r>
      <w:r w:rsidRPr="001F6537">
        <w:rPr>
          <w:rFonts w:ascii="Arial" w:hAnsi="Arial" w:cs="Arial"/>
          <w:sz w:val="20"/>
          <w:szCs w:val="20"/>
          <w:lang w:val="fr-FR"/>
        </w:rPr>
        <w:t xml:space="preserve"> doit être engagé activement </w:t>
      </w:r>
      <w:r>
        <w:rPr>
          <w:rFonts w:ascii="Arial" w:hAnsi="Arial" w:cs="Arial"/>
          <w:sz w:val="20"/>
          <w:szCs w:val="20"/>
          <w:lang w:val="fr-FR"/>
        </w:rPr>
        <w:t xml:space="preserve">au Luxembourg </w:t>
      </w:r>
      <w:r w:rsidRPr="001F6537">
        <w:rPr>
          <w:rFonts w:ascii="Arial" w:hAnsi="Arial" w:cs="Arial"/>
          <w:sz w:val="20"/>
          <w:szCs w:val="20"/>
          <w:lang w:val="fr-FR"/>
        </w:rPr>
        <w:t xml:space="preserve">dans </w:t>
      </w:r>
      <w:r>
        <w:rPr>
          <w:rFonts w:ascii="Arial" w:hAnsi="Arial" w:cs="Arial"/>
          <w:sz w:val="20"/>
          <w:szCs w:val="20"/>
          <w:lang w:val="fr-FR"/>
        </w:rPr>
        <w:t>la gestion</w:t>
      </w:r>
      <w:r w:rsidRPr="001F6537">
        <w:rPr>
          <w:rFonts w:ascii="Arial" w:hAnsi="Arial" w:cs="Arial"/>
          <w:sz w:val="20"/>
          <w:szCs w:val="20"/>
          <w:lang w:val="fr-FR"/>
        </w:rPr>
        <w:t xml:space="preserve"> d'instruments financiers ou dans diverses opérations traitées au sein de la salle de marché d'une banque </w:t>
      </w:r>
      <w:r>
        <w:rPr>
          <w:rFonts w:ascii="Arial" w:hAnsi="Arial" w:cs="Arial"/>
          <w:sz w:val="20"/>
          <w:szCs w:val="20"/>
          <w:lang w:val="fr-FR"/>
        </w:rPr>
        <w:t xml:space="preserve">luxembourgeoise </w:t>
      </w:r>
      <w:r w:rsidRPr="001F6537">
        <w:rPr>
          <w:rFonts w:ascii="Arial" w:hAnsi="Arial" w:cs="Arial"/>
          <w:sz w:val="20"/>
          <w:szCs w:val="20"/>
          <w:lang w:val="fr-FR"/>
        </w:rPr>
        <w:t>ou des activités directement liées à de telles opérations ;</w:t>
      </w:r>
    </w:p>
    <w:p w14:paraId="0D38C906" w14:textId="77777777" w:rsidR="00F80E06" w:rsidRPr="002A2AA4" w:rsidRDefault="00F80E06" w:rsidP="00F80E06">
      <w:pPr>
        <w:pStyle w:val="ListParagraph"/>
        <w:numPr>
          <w:ilvl w:val="0"/>
          <w:numId w:val="4"/>
        </w:numPr>
        <w:spacing w:line="276" w:lineRule="auto"/>
        <w:ind w:left="426" w:hanging="426"/>
        <w:jc w:val="both"/>
        <w:rPr>
          <w:rFonts w:ascii="Arial" w:hAnsi="Arial" w:cs="Arial"/>
          <w:sz w:val="20"/>
          <w:szCs w:val="20"/>
          <w:lang w:val="fr-FR"/>
        </w:rPr>
      </w:pPr>
      <w:proofErr w:type="gramStart"/>
      <w:r w:rsidRPr="002A2AA4">
        <w:rPr>
          <w:rFonts w:ascii="Arial" w:hAnsi="Arial" w:cs="Arial"/>
          <w:sz w:val="20"/>
          <w:szCs w:val="20"/>
          <w:lang w:val="fr-FR"/>
        </w:rPr>
        <w:t>le</w:t>
      </w:r>
      <w:proofErr w:type="gramEnd"/>
      <w:r w:rsidRPr="002A2AA4">
        <w:rPr>
          <w:rFonts w:ascii="Arial" w:hAnsi="Arial" w:cs="Arial"/>
          <w:sz w:val="20"/>
          <w:szCs w:val="20"/>
          <w:lang w:val="fr-FR"/>
        </w:rPr>
        <w:t xml:space="preserve"> candidat doit exercer lesdites activités soit au sein d'une banque</w:t>
      </w:r>
      <w:r>
        <w:rPr>
          <w:rFonts w:ascii="Arial" w:hAnsi="Arial" w:cs="Arial"/>
          <w:sz w:val="20"/>
          <w:szCs w:val="20"/>
          <w:lang w:val="fr-FR"/>
        </w:rPr>
        <w:t xml:space="preserve"> luxembourgeoise</w:t>
      </w:r>
      <w:r w:rsidRPr="002A2AA4">
        <w:rPr>
          <w:rFonts w:ascii="Arial" w:hAnsi="Arial" w:cs="Arial"/>
          <w:sz w:val="20"/>
          <w:szCs w:val="20"/>
          <w:lang w:val="fr-FR"/>
        </w:rPr>
        <w:t xml:space="preserve">, soit au sein d'une institution financière </w:t>
      </w:r>
      <w:r>
        <w:rPr>
          <w:rFonts w:ascii="Arial" w:hAnsi="Arial" w:cs="Arial"/>
          <w:sz w:val="20"/>
          <w:szCs w:val="20"/>
          <w:lang w:val="fr-FR"/>
        </w:rPr>
        <w:t xml:space="preserve">luxembourgeoise </w:t>
      </w:r>
      <w:r w:rsidRPr="002A2AA4">
        <w:rPr>
          <w:rFonts w:ascii="Arial" w:hAnsi="Arial" w:cs="Arial"/>
          <w:sz w:val="20"/>
          <w:szCs w:val="20"/>
          <w:lang w:val="fr-FR"/>
        </w:rPr>
        <w:t>supervisée et réglementée par les autorités officielles du pays.</w:t>
      </w:r>
    </w:p>
    <w:p w14:paraId="5684B249"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 xml:space="preserve">Article </w:t>
      </w:r>
      <w:r>
        <w:rPr>
          <w:rFonts w:ascii="Arial" w:hAnsi="Arial" w:cs="Arial"/>
          <w:b/>
          <w:bCs/>
          <w:sz w:val="20"/>
          <w:szCs w:val="20"/>
          <w:u w:val="single"/>
          <w:lang w:val="fr-BE"/>
        </w:rPr>
        <w:t>6</w:t>
      </w:r>
    </w:p>
    <w:p w14:paraId="3BB882D2" w14:textId="77777777" w:rsidR="00F80E06" w:rsidRPr="001F6537" w:rsidRDefault="00F80E06" w:rsidP="00F80E06">
      <w:pPr>
        <w:spacing w:line="276" w:lineRule="auto"/>
        <w:jc w:val="both"/>
        <w:rPr>
          <w:rFonts w:ascii="Arial" w:hAnsi="Arial" w:cs="Arial"/>
          <w:sz w:val="20"/>
          <w:szCs w:val="20"/>
          <w:lang w:val="fr-FR"/>
        </w:rPr>
      </w:pPr>
      <w:r>
        <w:rPr>
          <w:rFonts w:ascii="Arial" w:hAnsi="Arial" w:cs="Arial"/>
          <w:sz w:val="20"/>
          <w:szCs w:val="20"/>
          <w:lang w:val="fr-BE"/>
        </w:rPr>
        <w:t>L</w:t>
      </w:r>
      <w:r w:rsidRPr="00154202">
        <w:rPr>
          <w:rFonts w:ascii="Arial" w:hAnsi="Arial" w:cs="Arial"/>
          <w:sz w:val="20"/>
          <w:szCs w:val="20"/>
          <w:lang w:val="fr-BE"/>
        </w:rPr>
        <w:t>e Conseil d</w:t>
      </w:r>
      <w:r>
        <w:rPr>
          <w:rFonts w:ascii="Arial" w:hAnsi="Arial" w:cs="Arial"/>
          <w:sz w:val="20"/>
          <w:szCs w:val="20"/>
          <w:lang w:val="fr-BE"/>
        </w:rPr>
        <w:t>’A</w:t>
      </w:r>
      <w:r w:rsidRPr="00154202">
        <w:rPr>
          <w:rFonts w:ascii="Arial" w:hAnsi="Arial" w:cs="Arial"/>
          <w:sz w:val="20"/>
          <w:szCs w:val="20"/>
          <w:lang w:val="fr-BE"/>
        </w:rPr>
        <w:t xml:space="preserve">dministration accorde le statut de Membre Associé à un candidat sur demande écrite de ce dernier, si celle-ci est acceptée, par un vote tenu au plus tard un (1) mois après la demande, nécessitant l’approbation d’au moins les trois quarts (3/4) des administrateurs, à condition que le candidat exerce des activités liées aux marchés financiers </w:t>
      </w:r>
      <w:r>
        <w:rPr>
          <w:rFonts w:ascii="Arial" w:hAnsi="Arial" w:cs="Arial"/>
          <w:sz w:val="20"/>
          <w:szCs w:val="20"/>
          <w:lang w:val="fr-BE"/>
        </w:rPr>
        <w:t>en Europe.</w:t>
      </w:r>
    </w:p>
    <w:p w14:paraId="307F8623"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 xml:space="preserve">Article </w:t>
      </w:r>
      <w:r>
        <w:rPr>
          <w:rFonts w:ascii="Arial" w:hAnsi="Arial" w:cs="Arial"/>
          <w:b/>
          <w:bCs/>
          <w:sz w:val="20"/>
          <w:szCs w:val="20"/>
          <w:u w:val="single"/>
          <w:lang w:val="fr-BE"/>
        </w:rPr>
        <w:t>7</w:t>
      </w:r>
    </w:p>
    <w:p w14:paraId="2749AA02" w14:textId="77777777" w:rsidR="00F80E06" w:rsidRPr="001F6537" w:rsidRDefault="00F80E06" w:rsidP="00F80E06">
      <w:pPr>
        <w:pStyle w:val="ListParagraph"/>
        <w:numPr>
          <w:ilvl w:val="0"/>
          <w:numId w:val="8"/>
        </w:numPr>
        <w:spacing w:after="0" w:line="276" w:lineRule="auto"/>
        <w:ind w:left="426" w:hanging="426"/>
        <w:jc w:val="both"/>
        <w:rPr>
          <w:rFonts w:ascii="Arial" w:hAnsi="Arial" w:cs="Arial"/>
          <w:sz w:val="20"/>
          <w:szCs w:val="20"/>
          <w:lang w:val="fr-BE"/>
        </w:rPr>
      </w:pPr>
      <w:r w:rsidRPr="001F6537">
        <w:rPr>
          <w:rFonts w:ascii="Arial" w:hAnsi="Arial" w:cs="Arial"/>
          <w:sz w:val="20"/>
          <w:szCs w:val="20"/>
          <w:lang w:val="fr-BE"/>
        </w:rPr>
        <w:t xml:space="preserve">La qualité de </w:t>
      </w:r>
      <w:r>
        <w:rPr>
          <w:rFonts w:ascii="Arial" w:hAnsi="Arial" w:cs="Arial"/>
          <w:sz w:val="20"/>
          <w:szCs w:val="20"/>
          <w:lang w:val="fr-BE"/>
        </w:rPr>
        <w:t xml:space="preserve">Membre National et de </w:t>
      </w:r>
      <w:r w:rsidRPr="001F6537">
        <w:rPr>
          <w:rFonts w:ascii="Arial" w:hAnsi="Arial" w:cs="Arial"/>
          <w:sz w:val="20"/>
          <w:szCs w:val="20"/>
          <w:lang w:val="fr-BE"/>
        </w:rPr>
        <w:t>Membre Associé se perd</w:t>
      </w:r>
      <w:proofErr w:type="gramStart"/>
      <w:r w:rsidRPr="001F6537">
        <w:rPr>
          <w:rFonts w:ascii="Arial" w:hAnsi="Arial" w:cs="Arial"/>
          <w:sz w:val="20"/>
          <w:szCs w:val="20"/>
          <w:lang w:val="fr-BE"/>
        </w:rPr>
        <w:t xml:space="preserve"> :par</w:t>
      </w:r>
      <w:proofErr w:type="gramEnd"/>
      <w:r w:rsidRPr="001F6537">
        <w:rPr>
          <w:rFonts w:ascii="Arial" w:hAnsi="Arial" w:cs="Arial"/>
          <w:sz w:val="20"/>
          <w:szCs w:val="20"/>
          <w:lang w:val="fr-BE"/>
        </w:rPr>
        <w:t xml:space="preserve"> démission volontaire, adressée par courrier recommandé avec accusé de réception au Conseil d’Administration ;</w:t>
      </w:r>
    </w:p>
    <w:p w14:paraId="500BD888" w14:textId="77777777" w:rsidR="00F80E06" w:rsidRPr="001F6537" w:rsidRDefault="00F80E06" w:rsidP="00F80E06">
      <w:pPr>
        <w:pStyle w:val="ListParagraph"/>
        <w:numPr>
          <w:ilvl w:val="0"/>
          <w:numId w:val="8"/>
        </w:numPr>
        <w:spacing w:after="0" w:line="276" w:lineRule="auto"/>
        <w:ind w:left="426" w:hanging="426"/>
        <w:jc w:val="both"/>
        <w:rPr>
          <w:rFonts w:ascii="Arial" w:hAnsi="Arial" w:cs="Arial"/>
          <w:sz w:val="20"/>
          <w:szCs w:val="20"/>
          <w:lang w:val="fr-BE"/>
        </w:rPr>
      </w:pPr>
      <w:proofErr w:type="gramStart"/>
      <w:r w:rsidRPr="001F6537">
        <w:rPr>
          <w:rFonts w:ascii="Arial" w:hAnsi="Arial" w:cs="Arial"/>
          <w:sz w:val="20"/>
          <w:szCs w:val="20"/>
          <w:lang w:val="fr-BE"/>
        </w:rPr>
        <w:t>par</w:t>
      </w:r>
      <w:proofErr w:type="gramEnd"/>
      <w:r w:rsidRPr="001F6537">
        <w:rPr>
          <w:rFonts w:ascii="Arial" w:hAnsi="Arial" w:cs="Arial"/>
          <w:sz w:val="20"/>
          <w:szCs w:val="20"/>
          <w:lang w:val="fr-BE"/>
        </w:rPr>
        <w:t xml:space="preserve"> exclusion prononcée par le Conseil d’Administration, lors d’une réunion au plus tard un (1) mois après la prise de connaissance du fait, à la majorité simple de ses membres présents, dans les cas suivant :</w:t>
      </w:r>
    </w:p>
    <w:p w14:paraId="717EB005" w14:textId="77777777" w:rsidR="00F80E06" w:rsidRPr="001F6537" w:rsidRDefault="00F80E06" w:rsidP="00F80E06">
      <w:pPr>
        <w:pStyle w:val="ListParagraph"/>
        <w:spacing w:after="0" w:line="276" w:lineRule="auto"/>
        <w:ind w:left="426"/>
        <w:jc w:val="both"/>
        <w:rPr>
          <w:rFonts w:ascii="Arial" w:hAnsi="Arial" w:cs="Arial"/>
          <w:sz w:val="20"/>
          <w:szCs w:val="20"/>
          <w:lang w:val="fr-BE"/>
        </w:rPr>
      </w:pPr>
    </w:p>
    <w:p w14:paraId="2433AF1F"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la</w:t>
      </w:r>
      <w:proofErr w:type="gramEnd"/>
      <w:r w:rsidRPr="001F6537">
        <w:rPr>
          <w:rFonts w:ascii="Arial" w:hAnsi="Arial" w:cs="Arial"/>
          <w:sz w:val="20"/>
          <w:szCs w:val="20"/>
          <w:lang w:val="fr-BE"/>
        </w:rPr>
        <w:t xml:space="preserve"> violation des statuts ;</w:t>
      </w:r>
    </w:p>
    <w:p w14:paraId="6DD2031D"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l’exercice</w:t>
      </w:r>
      <w:proofErr w:type="gramEnd"/>
      <w:r w:rsidRPr="001F6537">
        <w:rPr>
          <w:rFonts w:ascii="Arial" w:hAnsi="Arial" w:cs="Arial"/>
          <w:sz w:val="20"/>
          <w:szCs w:val="20"/>
          <w:lang w:val="fr-BE"/>
        </w:rPr>
        <w:t xml:space="preserve"> d’une quelconque activité allant à l’encontre des intérêts de l’Association ;</w:t>
      </w:r>
    </w:p>
    <w:p w14:paraId="2CCE5AFC"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le</w:t>
      </w:r>
      <w:proofErr w:type="gramEnd"/>
      <w:r w:rsidRPr="001F6537">
        <w:rPr>
          <w:rFonts w:ascii="Arial" w:hAnsi="Arial" w:cs="Arial"/>
          <w:sz w:val="20"/>
          <w:szCs w:val="20"/>
          <w:lang w:val="fr-BE"/>
        </w:rPr>
        <w:t xml:space="preserve"> non-respect d’une décision du Conseil d’Administration ;</w:t>
      </w:r>
    </w:p>
    <w:p w14:paraId="03853B4F"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tout</w:t>
      </w:r>
      <w:proofErr w:type="gramEnd"/>
      <w:r w:rsidRPr="001F6537">
        <w:rPr>
          <w:rFonts w:ascii="Arial" w:hAnsi="Arial" w:cs="Arial"/>
          <w:sz w:val="20"/>
          <w:szCs w:val="20"/>
          <w:lang w:val="fr-BE"/>
        </w:rPr>
        <w:t xml:space="preserve"> motif </w:t>
      </w:r>
      <w:r>
        <w:rPr>
          <w:rFonts w:ascii="Arial" w:hAnsi="Arial" w:cs="Arial"/>
          <w:sz w:val="20"/>
          <w:szCs w:val="20"/>
          <w:lang w:val="fr-BE"/>
        </w:rPr>
        <w:t>pouvant porter</w:t>
      </w:r>
      <w:r w:rsidRPr="001F6537">
        <w:rPr>
          <w:rFonts w:ascii="Arial" w:hAnsi="Arial" w:cs="Arial"/>
          <w:sz w:val="20"/>
          <w:szCs w:val="20"/>
          <w:lang w:val="fr-BE"/>
        </w:rPr>
        <w:t xml:space="preserve"> atteinte aux intérêts et à l’image de l’Association ;</w:t>
      </w:r>
    </w:p>
    <w:p w14:paraId="2940FD4C"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la</w:t>
      </w:r>
      <w:proofErr w:type="gramEnd"/>
      <w:r w:rsidRPr="001F6537">
        <w:rPr>
          <w:rFonts w:ascii="Arial" w:hAnsi="Arial" w:cs="Arial"/>
          <w:sz w:val="20"/>
          <w:szCs w:val="20"/>
          <w:lang w:val="fr-BE"/>
        </w:rPr>
        <w:t xml:space="preserve"> transmission et/ou la publication d’informations internes à l’Association à des parties tierces qui pourraient porter atteinte aux intérêts de celle-ci ;</w:t>
      </w:r>
    </w:p>
    <w:p w14:paraId="3D421DE8" w14:textId="77777777" w:rsidR="00F80E06" w:rsidRPr="001F6537" w:rsidRDefault="00F80E06" w:rsidP="00F80E06">
      <w:pPr>
        <w:pStyle w:val="ListParagraph"/>
        <w:numPr>
          <w:ilvl w:val="0"/>
          <w:numId w:val="6"/>
        </w:numPr>
        <w:spacing w:line="276" w:lineRule="auto"/>
        <w:ind w:left="993"/>
        <w:jc w:val="both"/>
        <w:rPr>
          <w:rFonts w:ascii="Arial" w:hAnsi="Arial" w:cs="Arial"/>
          <w:sz w:val="20"/>
          <w:szCs w:val="20"/>
          <w:lang w:val="fr-BE"/>
        </w:rPr>
      </w:pPr>
      <w:proofErr w:type="gramStart"/>
      <w:r w:rsidRPr="001F6537">
        <w:rPr>
          <w:rFonts w:ascii="Arial" w:hAnsi="Arial" w:cs="Arial"/>
          <w:sz w:val="20"/>
          <w:szCs w:val="20"/>
          <w:lang w:val="fr-BE"/>
        </w:rPr>
        <w:t>le</w:t>
      </w:r>
      <w:proofErr w:type="gramEnd"/>
      <w:r w:rsidRPr="001F6537">
        <w:rPr>
          <w:rFonts w:ascii="Arial" w:hAnsi="Arial" w:cs="Arial"/>
          <w:sz w:val="20"/>
          <w:szCs w:val="20"/>
          <w:lang w:val="fr-BE"/>
        </w:rPr>
        <w:t xml:space="preserve"> non-paiement de la cotisation annuelle </w:t>
      </w:r>
      <w:r>
        <w:rPr>
          <w:rFonts w:ascii="Arial" w:hAnsi="Arial" w:cs="Arial"/>
          <w:sz w:val="20"/>
          <w:szCs w:val="20"/>
          <w:lang w:val="fr-BE"/>
        </w:rPr>
        <w:t>endéans le 31 janvier de chaque année</w:t>
      </w:r>
      <w:r w:rsidRPr="001F6537">
        <w:rPr>
          <w:rFonts w:ascii="Arial" w:hAnsi="Arial" w:cs="Arial"/>
          <w:sz w:val="20"/>
          <w:szCs w:val="20"/>
          <w:lang w:val="fr-BE"/>
        </w:rPr>
        <w:t>;</w:t>
      </w:r>
    </w:p>
    <w:p w14:paraId="2C822A32" w14:textId="77777777" w:rsidR="00F80E06" w:rsidRPr="001F6537" w:rsidRDefault="00F80E06" w:rsidP="00F80E06">
      <w:pPr>
        <w:pStyle w:val="ListParagraph"/>
        <w:spacing w:line="276" w:lineRule="auto"/>
        <w:ind w:left="993"/>
        <w:jc w:val="both"/>
        <w:rPr>
          <w:rFonts w:ascii="Arial" w:hAnsi="Arial" w:cs="Arial"/>
          <w:sz w:val="20"/>
          <w:szCs w:val="20"/>
          <w:lang w:val="fr-BE"/>
        </w:rPr>
      </w:pPr>
    </w:p>
    <w:p w14:paraId="18997CA2" w14:textId="77777777" w:rsidR="00F80E06" w:rsidRPr="00BF7C18" w:rsidRDefault="00F80E06" w:rsidP="00F80E06">
      <w:pPr>
        <w:pStyle w:val="ListParagraph"/>
        <w:numPr>
          <w:ilvl w:val="0"/>
          <w:numId w:val="8"/>
        </w:numPr>
        <w:spacing w:line="276" w:lineRule="auto"/>
        <w:ind w:left="426" w:hanging="426"/>
        <w:jc w:val="both"/>
        <w:rPr>
          <w:rFonts w:ascii="Arial" w:hAnsi="Arial" w:cs="Arial"/>
          <w:sz w:val="20"/>
          <w:szCs w:val="20"/>
          <w:lang w:val="fr-BE"/>
        </w:rPr>
      </w:pPr>
      <w:proofErr w:type="gramStart"/>
      <w:r w:rsidRPr="001F6537">
        <w:rPr>
          <w:rFonts w:ascii="Arial" w:hAnsi="Arial" w:cs="Arial"/>
          <w:sz w:val="20"/>
          <w:szCs w:val="20"/>
          <w:lang w:val="fr-BE"/>
        </w:rPr>
        <w:t>par</w:t>
      </w:r>
      <w:proofErr w:type="gramEnd"/>
      <w:r w:rsidRPr="001F6537">
        <w:rPr>
          <w:rFonts w:ascii="Arial" w:hAnsi="Arial" w:cs="Arial"/>
          <w:sz w:val="20"/>
          <w:szCs w:val="20"/>
          <w:lang w:val="fr-BE"/>
        </w:rPr>
        <w:t xml:space="preserve"> décès</w:t>
      </w:r>
      <w:r w:rsidRPr="001F6537">
        <w:rPr>
          <w:rFonts w:ascii="Arial" w:hAnsi="Arial" w:cs="Arial"/>
          <w:sz w:val="20"/>
          <w:szCs w:val="20"/>
          <w:lang w:val="fr-FR"/>
        </w:rPr>
        <w:t xml:space="preserve"> ou l’incapacité civile</w:t>
      </w:r>
      <w:r w:rsidRPr="001F6537">
        <w:rPr>
          <w:rFonts w:ascii="Arial" w:hAnsi="Arial" w:cs="Arial"/>
          <w:sz w:val="20"/>
          <w:szCs w:val="20"/>
          <w:lang w:val="fr-BE"/>
        </w:rPr>
        <w:t>.</w:t>
      </w:r>
    </w:p>
    <w:p w14:paraId="534F1CBB"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 xml:space="preserve">Article </w:t>
      </w:r>
      <w:r>
        <w:rPr>
          <w:rFonts w:ascii="Arial" w:hAnsi="Arial" w:cs="Arial"/>
          <w:b/>
          <w:bCs/>
          <w:sz w:val="20"/>
          <w:szCs w:val="20"/>
          <w:u w:val="single"/>
          <w:lang w:val="fr-BE"/>
        </w:rPr>
        <w:t>8</w:t>
      </w:r>
    </w:p>
    <w:p w14:paraId="1D0E0F86"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Membres Associés et les Membres </w:t>
      </w:r>
      <w:r>
        <w:rPr>
          <w:rFonts w:ascii="Arial" w:hAnsi="Arial" w:cs="Arial"/>
          <w:sz w:val="20"/>
          <w:szCs w:val="20"/>
          <w:lang w:val="fr-BE"/>
        </w:rPr>
        <w:t>Nationaux</w:t>
      </w:r>
      <w:r w:rsidRPr="001F6537">
        <w:rPr>
          <w:rFonts w:ascii="Arial" w:hAnsi="Arial" w:cs="Arial"/>
          <w:sz w:val="20"/>
          <w:szCs w:val="20"/>
          <w:lang w:val="fr-BE"/>
        </w:rPr>
        <w:t xml:space="preserve"> doivent s’acquitter de la cotisation annuelle prévue au présent article. La cotisation annuelle est déterminée par l’assemblée générale de</w:t>
      </w:r>
      <w:r>
        <w:rPr>
          <w:rFonts w:ascii="Arial" w:hAnsi="Arial" w:cs="Arial"/>
          <w:sz w:val="20"/>
          <w:szCs w:val="20"/>
          <w:lang w:val="fr-BE"/>
        </w:rPr>
        <w:t>s membres de</w:t>
      </w:r>
      <w:r w:rsidRPr="001F6537">
        <w:rPr>
          <w:rFonts w:ascii="Arial" w:hAnsi="Arial" w:cs="Arial"/>
          <w:sz w:val="20"/>
          <w:szCs w:val="20"/>
          <w:lang w:val="fr-BE"/>
        </w:rPr>
        <w:t xml:space="preserve"> l’Association (ci-après l</w:t>
      </w:r>
      <w:proofErr w:type="gramStart"/>
      <w:r w:rsidRPr="001F6537">
        <w:rPr>
          <w:rFonts w:ascii="Arial" w:hAnsi="Arial" w:cs="Arial"/>
          <w:sz w:val="20"/>
          <w:szCs w:val="20"/>
          <w:lang w:val="fr-BE"/>
        </w:rPr>
        <w:t>’«</w:t>
      </w:r>
      <w:proofErr w:type="gramEnd"/>
      <w:r w:rsidRPr="001F6537">
        <w:rPr>
          <w:rFonts w:ascii="Arial" w:hAnsi="Arial" w:cs="Arial"/>
          <w:sz w:val="20"/>
          <w:szCs w:val="20"/>
          <w:lang w:val="fr-BE"/>
        </w:rPr>
        <w:t xml:space="preserve"> </w:t>
      </w:r>
      <w:r w:rsidRPr="001F6537">
        <w:rPr>
          <w:rFonts w:ascii="Arial" w:hAnsi="Arial" w:cs="Arial"/>
          <w:b/>
          <w:bCs/>
          <w:sz w:val="20"/>
          <w:szCs w:val="20"/>
          <w:lang w:val="fr-BE"/>
        </w:rPr>
        <w:t>Assemblée Générale</w:t>
      </w:r>
      <w:r w:rsidRPr="001F6537">
        <w:rPr>
          <w:rFonts w:ascii="Arial" w:hAnsi="Arial" w:cs="Arial"/>
          <w:sz w:val="20"/>
          <w:szCs w:val="20"/>
          <w:lang w:val="fr-BE"/>
        </w:rPr>
        <w:t xml:space="preserve"> »). Le montant maximal de la cotisation annuelle est fixé à deux cent cinquante euros (EUR 250.-), montant qui pourra, le cas échéant, être augmenté par décision de l’Assemblée Générale.</w:t>
      </w:r>
    </w:p>
    <w:p w14:paraId="3F763623" w14:textId="77777777" w:rsidR="00F80E06" w:rsidRDefault="00F80E06" w:rsidP="00F80E06">
      <w:pPr>
        <w:rPr>
          <w:rFonts w:ascii="Arial" w:hAnsi="Arial" w:cs="Arial"/>
          <w:b/>
          <w:bCs/>
          <w:sz w:val="20"/>
          <w:szCs w:val="20"/>
          <w:u w:val="single"/>
          <w:lang w:val="fr-BE"/>
        </w:rPr>
      </w:pPr>
      <w:bookmarkStart w:id="3" w:name="_Hlk198834920"/>
      <w:r>
        <w:rPr>
          <w:rFonts w:ascii="Arial" w:hAnsi="Arial" w:cs="Arial"/>
          <w:b/>
          <w:bCs/>
          <w:sz w:val="20"/>
          <w:szCs w:val="20"/>
          <w:u w:val="single"/>
          <w:lang w:val="fr-BE"/>
        </w:rPr>
        <w:br w:type="page"/>
      </w:r>
    </w:p>
    <w:p w14:paraId="3507A7DE"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lastRenderedPageBreak/>
        <w:t xml:space="preserve">Article </w:t>
      </w:r>
      <w:r>
        <w:rPr>
          <w:rFonts w:ascii="Arial" w:hAnsi="Arial" w:cs="Arial"/>
          <w:b/>
          <w:bCs/>
          <w:sz w:val="20"/>
          <w:szCs w:val="20"/>
          <w:u w:val="single"/>
          <w:lang w:val="fr-BE"/>
        </w:rPr>
        <w:t>9</w:t>
      </w:r>
    </w:p>
    <w:p w14:paraId="01BFD09C" w14:textId="77777777" w:rsidR="00F80E06" w:rsidRPr="000D3B6D"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Membre Associé ou le Membre </w:t>
      </w:r>
      <w:r>
        <w:rPr>
          <w:rFonts w:ascii="Arial" w:hAnsi="Arial" w:cs="Arial"/>
          <w:sz w:val="20"/>
          <w:szCs w:val="20"/>
          <w:lang w:val="fr-BE"/>
        </w:rPr>
        <w:t>National</w:t>
      </w:r>
      <w:r w:rsidRPr="001F6537">
        <w:rPr>
          <w:rFonts w:ascii="Arial" w:hAnsi="Arial" w:cs="Arial"/>
          <w:sz w:val="20"/>
          <w:szCs w:val="20"/>
          <w:lang w:val="fr-BE"/>
        </w:rPr>
        <w:t>, démissionnaires ou exclus ne saura se prévaloir d’aucun droit sur le patrimoine de l’Association ni réclamer le remboursement des cotisations préalablement versées.</w:t>
      </w:r>
    </w:p>
    <w:p w14:paraId="36B2A5CC"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0</w:t>
      </w:r>
    </w:p>
    <w:p w14:paraId="7E8F54A1"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détient au siège de l’Association un registre physique et/ou électronique des Membres Associés </w:t>
      </w:r>
      <w:r>
        <w:rPr>
          <w:rFonts w:ascii="Arial" w:hAnsi="Arial" w:cs="Arial"/>
          <w:sz w:val="20"/>
          <w:szCs w:val="20"/>
          <w:lang w:val="fr-BE"/>
        </w:rPr>
        <w:t xml:space="preserve">ainsi que </w:t>
      </w:r>
      <w:r w:rsidRPr="00691519">
        <w:rPr>
          <w:rFonts w:ascii="Arial" w:hAnsi="Arial" w:cs="Arial"/>
          <w:sz w:val="20"/>
          <w:szCs w:val="20"/>
          <w:lang w:val="fr-BE"/>
        </w:rPr>
        <w:t xml:space="preserve">des Membres Nationaux </w:t>
      </w:r>
      <w:r w:rsidRPr="001F6537">
        <w:rPr>
          <w:rFonts w:ascii="Arial" w:hAnsi="Arial" w:cs="Arial"/>
          <w:sz w:val="20"/>
          <w:szCs w:val="20"/>
          <w:lang w:val="fr-BE"/>
        </w:rPr>
        <w:t>reprenant toutes les informations requises par l’article 9 de la Loi.</w:t>
      </w:r>
    </w:p>
    <w:bookmarkEnd w:id="3"/>
    <w:p w14:paraId="5BAEAD4E" w14:textId="77777777"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III. Administration</w:t>
      </w:r>
    </w:p>
    <w:p w14:paraId="573B7D40"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1</w:t>
      </w:r>
      <w:r>
        <w:rPr>
          <w:rFonts w:ascii="Arial" w:hAnsi="Arial" w:cs="Arial"/>
          <w:b/>
          <w:bCs/>
          <w:sz w:val="20"/>
          <w:szCs w:val="20"/>
          <w:u w:val="single"/>
          <w:lang w:val="fr-FR"/>
        </w:rPr>
        <w:t>1</w:t>
      </w:r>
    </w:p>
    <w:p w14:paraId="2040DA04"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Les organes de l’Association sont le Conseil d’Administration et l'Assemblée Générale.</w:t>
      </w:r>
    </w:p>
    <w:p w14:paraId="72F89627"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1</w:t>
      </w:r>
      <w:r>
        <w:rPr>
          <w:rFonts w:ascii="Arial" w:hAnsi="Arial" w:cs="Arial"/>
          <w:b/>
          <w:bCs/>
          <w:sz w:val="20"/>
          <w:szCs w:val="20"/>
          <w:u w:val="single"/>
          <w:lang w:val="fr-FR"/>
        </w:rPr>
        <w:t>2</w:t>
      </w:r>
    </w:p>
    <w:p w14:paraId="45A55A0B"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BE"/>
        </w:rPr>
        <w:t xml:space="preserve">L’Association est administrée par un </w:t>
      </w:r>
      <w:r w:rsidRPr="001F6537">
        <w:rPr>
          <w:rFonts w:ascii="Arial" w:hAnsi="Arial" w:cs="Arial"/>
          <w:sz w:val="20"/>
          <w:szCs w:val="20"/>
          <w:lang w:val="fr-FR"/>
        </w:rPr>
        <w:t>Conseil d’Administration</w:t>
      </w:r>
      <w:r w:rsidRPr="001F6537">
        <w:rPr>
          <w:rFonts w:ascii="Arial" w:hAnsi="Arial" w:cs="Arial"/>
          <w:sz w:val="20"/>
          <w:szCs w:val="20"/>
          <w:lang w:val="fr-BE"/>
        </w:rPr>
        <w:t xml:space="preserve"> composé </w:t>
      </w:r>
      <w:r w:rsidRPr="001F6537">
        <w:rPr>
          <w:rFonts w:ascii="Arial" w:hAnsi="Arial" w:cs="Arial"/>
          <w:sz w:val="20"/>
          <w:szCs w:val="20"/>
          <w:lang w:val="fr-FR"/>
        </w:rPr>
        <w:t xml:space="preserve">de trois (3) membres au moins et </w:t>
      </w:r>
      <w:r w:rsidRPr="000D3B6D">
        <w:rPr>
          <w:rFonts w:ascii="Arial" w:hAnsi="Arial" w:cs="Arial"/>
          <w:sz w:val="20"/>
          <w:szCs w:val="20"/>
          <w:lang w:val="fr-FR"/>
        </w:rPr>
        <w:t xml:space="preserve">de </w:t>
      </w:r>
      <w:r w:rsidRPr="00D10CF5">
        <w:rPr>
          <w:rFonts w:ascii="Arial" w:hAnsi="Arial" w:cs="Arial"/>
          <w:sz w:val="20"/>
          <w:szCs w:val="20"/>
          <w:lang w:val="fr-FR"/>
        </w:rPr>
        <w:t xml:space="preserve">onze (11) </w:t>
      </w:r>
      <w:r w:rsidRPr="000D3B6D">
        <w:rPr>
          <w:rFonts w:ascii="Arial" w:hAnsi="Arial" w:cs="Arial"/>
          <w:sz w:val="20"/>
          <w:szCs w:val="20"/>
          <w:lang w:val="fr-FR"/>
        </w:rPr>
        <w:t>membres</w:t>
      </w:r>
      <w:r w:rsidRPr="001F6537">
        <w:rPr>
          <w:rFonts w:ascii="Arial" w:hAnsi="Arial" w:cs="Arial"/>
          <w:sz w:val="20"/>
          <w:szCs w:val="20"/>
          <w:lang w:val="fr-FR"/>
        </w:rPr>
        <w:t xml:space="preserve"> au plus, </w:t>
      </w:r>
      <w:r w:rsidRPr="001F6537">
        <w:rPr>
          <w:rFonts w:ascii="Arial" w:hAnsi="Arial" w:cs="Arial"/>
          <w:sz w:val="20"/>
          <w:szCs w:val="20"/>
          <w:lang w:val="fr-BE"/>
        </w:rPr>
        <w:t xml:space="preserve">selon décision de l’Assemblée Générale, dont un président du </w:t>
      </w:r>
      <w:r w:rsidRPr="001F6537">
        <w:rPr>
          <w:rFonts w:ascii="Arial" w:hAnsi="Arial" w:cs="Arial"/>
          <w:sz w:val="20"/>
          <w:szCs w:val="20"/>
          <w:lang w:val="fr-FR"/>
        </w:rPr>
        <w:t>Conseil d’Administration</w:t>
      </w:r>
      <w:r w:rsidRPr="001F6537">
        <w:rPr>
          <w:rFonts w:ascii="Arial" w:hAnsi="Arial" w:cs="Arial"/>
          <w:sz w:val="20"/>
          <w:szCs w:val="20"/>
          <w:lang w:val="fr-BE"/>
        </w:rPr>
        <w:t xml:space="preserve"> (le « </w:t>
      </w:r>
      <w:r w:rsidRPr="001F6537">
        <w:rPr>
          <w:rFonts w:ascii="Arial" w:hAnsi="Arial" w:cs="Arial"/>
          <w:b/>
          <w:bCs/>
          <w:sz w:val="20"/>
          <w:szCs w:val="20"/>
          <w:lang w:val="fr-BE"/>
        </w:rPr>
        <w:t>Président</w:t>
      </w:r>
      <w:r w:rsidRPr="001F6537">
        <w:rPr>
          <w:rFonts w:ascii="Arial" w:hAnsi="Arial" w:cs="Arial"/>
          <w:sz w:val="20"/>
          <w:szCs w:val="20"/>
          <w:lang w:val="fr-BE"/>
        </w:rPr>
        <w:t xml:space="preserve"> »), un secrétaire du </w:t>
      </w:r>
      <w:r w:rsidRPr="001F6537">
        <w:rPr>
          <w:rFonts w:ascii="Arial" w:hAnsi="Arial" w:cs="Arial"/>
          <w:sz w:val="20"/>
          <w:szCs w:val="20"/>
          <w:lang w:val="fr-FR"/>
        </w:rPr>
        <w:t>Conseil d’Administration</w:t>
      </w:r>
      <w:r w:rsidRPr="001F6537">
        <w:rPr>
          <w:rFonts w:ascii="Arial" w:hAnsi="Arial" w:cs="Arial"/>
          <w:sz w:val="20"/>
          <w:szCs w:val="20"/>
          <w:lang w:val="fr-BE"/>
        </w:rPr>
        <w:t xml:space="preserve"> (le « </w:t>
      </w:r>
      <w:r w:rsidRPr="001F6537">
        <w:rPr>
          <w:rFonts w:ascii="Arial" w:hAnsi="Arial" w:cs="Arial"/>
          <w:b/>
          <w:bCs/>
          <w:sz w:val="20"/>
          <w:szCs w:val="20"/>
          <w:lang w:val="fr-BE"/>
        </w:rPr>
        <w:t>Secrétaire</w:t>
      </w:r>
      <w:r w:rsidRPr="001F6537">
        <w:rPr>
          <w:rFonts w:ascii="Arial" w:hAnsi="Arial" w:cs="Arial"/>
          <w:sz w:val="20"/>
          <w:szCs w:val="20"/>
          <w:lang w:val="fr-BE"/>
        </w:rPr>
        <w:t xml:space="preserve"> ») et un trésorier du </w:t>
      </w:r>
      <w:r w:rsidRPr="001F6537">
        <w:rPr>
          <w:rFonts w:ascii="Arial" w:hAnsi="Arial" w:cs="Arial"/>
          <w:sz w:val="20"/>
          <w:szCs w:val="20"/>
          <w:lang w:val="fr-FR"/>
        </w:rPr>
        <w:t>Conseil d’Administration</w:t>
      </w:r>
      <w:r w:rsidRPr="001F6537">
        <w:rPr>
          <w:rFonts w:ascii="Arial" w:hAnsi="Arial" w:cs="Arial"/>
          <w:sz w:val="20"/>
          <w:szCs w:val="20"/>
          <w:lang w:val="fr-BE"/>
        </w:rPr>
        <w:t xml:space="preserve"> (le « </w:t>
      </w:r>
      <w:r w:rsidRPr="001F6537">
        <w:rPr>
          <w:rFonts w:ascii="Arial" w:hAnsi="Arial" w:cs="Arial"/>
          <w:b/>
          <w:bCs/>
          <w:sz w:val="20"/>
          <w:szCs w:val="20"/>
          <w:lang w:val="fr-BE"/>
        </w:rPr>
        <w:t>Trésorier</w:t>
      </w:r>
      <w:r>
        <w:rPr>
          <w:rFonts w:ascii="Arial" w:hAnsi="Arial" w:cs="Arial"/>
          <w:b/>
          <w:bCs/>
          <w:sz w:val="20"/>
          <w:szCs w:val="20"/>
          <w:lang w:val="fr-BE"/>
        </w:rPr>
        <w:t xml:space="preserve"> </w:t>
      </w:r>
      <w:r w:rsidRPr="001F6537">
        <w:rPr>
          <w:rFonts w:ascii="Arial" w:hAnsi="Arial" w:cs="Arial"/>
          <w:sz w:val="20"/>
          <w:szCs w:val="20"/>
          <w:lang w:val="fr-BE"/>
        </w:rPr>
        <w:t xml:space="preserve">»). Le Trésorier ou le Secrétaire pourront se voir octroyer le titre de « </w:t>
      </w:r>
      <w:r w:rsidRPr="001F6537">
        <w:rPr>
          <w:rFonts w:ascii="Arial" w:hAnsi="Arial" w:cs="Arial"/>
          <w:b/>
          <w:bCs/>
          <w:sz w:val="20"/>
          <w:szCs w:val="20"/>
          <w:lang w:val="fr-BE"/>
        </w:rPr>
        <w:t>Secrétaire Général</w:t>
      </w:r>
      <w:r w:rsidRPr="001F6537">
        <w:rPr>
          <w:rFonts w:ascii="Arial" w:hAnsi="Arial" w:cs="Arial"/>
          <w:sz w:val="20"/>
          <w:szCs w:val="20"/>
          <w:lang w:val="fr-BE"/>
        </w:rPr>
        <w:t xml:space="preserve"> ».</w:t>
      </w:r>
    </w:p>
    <w:p w14:paraId="737C25D8"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BE"/>
        </w:rPr>
        <w:t xml:space="preserve">Si le </w:t>
      </w:r>
      <w:r w:rsidRPr="001F6537">
        <w:rPr>
          <w:rFonts w:ascii="Arial" w:hAnsi="Arial" w:cs="Arial"/>
          <w:sz w:val="20"/>
          <w:szCs w:val="20"/>
          <w:lang w:val="fr-FR"/>
        </w:rPr>
        <w:t>Conseil d’Administration</w:t>
      </w:r>
      <w:r w:rsidRPr="001F6537">
        <w:rPr>
          <w:rFonts w:ascii="Arial" w:hAnsi="Arial" w:cs="Arial"/>
          <w:sz w:val="20"/>
          <w:szCs w:val="20"/>
          <w:lang w:val="fr-BE"/>
        </w:rPr>
        <w:t xml:space="preserve"> comprend plus de </w:t>
      </w:r>
      <w:r>
        <w:rPr>
          <w:rFonts w:ascii="Arial" w:hAnsi="Arial" w:cs="Arial"/>
          <w:sz w:val="20"/>
          <w:szCs w:val="20"/>
          <w:lang w:val="fr-BE"/>
        </w:rPr>
        <w:t>sept</w:t>
      </w:r>
      <w:r w:rsidRPr="001F6537">
        <w:rPr>
          <w:rFonts w:ascii="Arial" w:hAnsi="Arial" w:cs="Arial"/>
          <w:sz w:val="20"/>
          <w:szCs w:val="20"/>
          <w:lang w:val="fr-BE"/>
        </w:rPr>
        <w:t xml:space="preserve"> (</w:t>
      </w:r>
      <w:r>
        <w:rPr>
          <w:rFonts w:ascii="Arial" w:hAnsi="Arial" w:cs="Arial"/>
          <w:sz w:val="20"/>
          <w:szCs w:val="20"/>
          <w:lang w:val="fr-BE"/>
        </w:rPr>
        <w:t>7</w:t>
      </w:r>
      <w:r w:rsidRPr="001F6537">
        <w:rPr>
          <w:rFonts w:ascii="Arial" w:hAnsi="Arial" w:cs="Arial"/>
          <w:sz w:val="20"/>
          <w:szCs w:val="20"/>
          <w:lang w:val="fr-BE"/>
        </w:rPr>
        <w:t xml:space="preserve">) administrateurs, le Président peut être assisté par un maximum de deux (2) </w:t>
      </w:r>
      <w:bookmarkStart w:id="4" w:name="_Hlk198209402"/>
      <w:r w:rsidRPr="001F6537">
        <w:rPr>
          <w:rFonts w:ascii="Arial" w:hAnsi="Arial" w:cs="Arial"/>
          <w:sz w:val="20"/>
          <w:szCs w:val="20"/>
          <w:lang w:val="fr-BE"/>
        </w:rPr>
        <w:t>Vice-Président</w:t>
      </w:r>
      <w:bookmarkEnd w:id="4"/>
      <w:r w:rsidRPr="001F6537">
        <w:rPr>
          <w:rFonts w:ascii="Arial" w:hAnsi="Arial" w:cs="Arial"/>
          <w:sz w:val="20"/>
          <w:szCs w:val="20"/>
          <w:lang w:val="fr-BE"/>
        </w:rPr>
        <w:t>s</w:t>
      </w:r>
      <w:r>
        <w:rPr>
          <w:rFonts w:ascii="Arial" w:hAnsi="Arial" w:cs="Arial"/>
          <w:sz w:val="20"/>
          <w:szCs w:val="20"/>
          <w:lang w:val="fr-BE"/>
        </w:rPr>
        <w:t xml:space="preserve"> </w:t>
      </w:r>
      <w:r w:rsidRPr="003300DB">
        <w:rPr>
          <w:rFonts w:ascii="Arial" w:hAnsi="Arial" w:cs="Arial"/>
          <w:sz w:val="20"/>
          <w:szCs w:val="20"/>
          <w:lang w:val="fr-BE"/>
        </w:rPr>
        <w:t>(</w:t>
      </w:r>
      <w:r w:rsidRPr="001F6537">
        <w:rPr>
          <w:rFonts w:ascii="Arial" w:hAnsi="Arial" w:cs="Arial"/>
          <w:sz w:val="20"/>
          <w:szCs w:val="20"/>
          <w:lang w:val="fr-BE"/>
        </w:rPr>
        <w:t xml:space="preserve">ci-après au pluriel « </w:t>
      </w:r>
      <w:r w:rsidRPr="00691519">
        <w:rPr>
          <w:rFonts w:ascii="Arial" w:hAnsi="Arial" w:cs="Arial"/>
          <w:b/>
          <w:bCs/>
          <w:sz w:val="20"/>
          <w:szCs w:val="20"/>
          <w:lang w:val="fr-BE"/>
        </w:rPr>
        <w:t>Vice-Président</w:t>
      </w:r>
      <w:r>
        <w:rPr>
          <w:rFonts w:ascii="Arial" w:hAnsi="Arial" w:cs="Arial"/>
          <w:b/>
          <w:bCs/>
          <w:sz w:val="20"/>
          <w:szCs w:val="20"/>
          <w:lang w:val="fr-BE"/>
        </w:rPr>
        <w:t xml:space="preserve">s </w:t>
      </w:r>
      <w:r w:rsidRPr="001F6537">
        <w:rPr>
          <w:rFonts w:ascii="Arial" w:hAnsi="Arial" w:cs="Arial"/>
          <w:sz w:val="20"/>
          <w:szCs w:val="20"/>
          <w:lang w:val="fr-BE"/>
        </w:rPr>
        <w:t xml:space="preserve">», et au singulier </w:t>
      </w:r>
      <w:r w:rsidRPr="003300DB">
        <w:rPr>
          <w:rFonts w:ascii="Arial" w:hAnsi="Arial" w:cs="Arial"/>
          <w:sz w:val="20"/>
          <w:szCs w:val="20"/>
          <w:lang w:val="fr-BE"/>
        </w:rPr>
        <w:t xml:space="preserve">« </w:t>
      </w:r>
      <w:r w:rsidRPr="00691519">
        <w:rPr>
          <w:rFonts w:ascii="Arial" w:hAnsi="Arial" w:cs="Arial"/>
          <w:b/>
          <w:bCs/>
          <w:sz w:val="20"/>
          <w:szCs w:val="20"/>
          <w:lang w:val="fr-BE"/>
        </w:rPr>
        <w:t>Vice-Président</w:t>
      </w:r>
      <w:r>
        <w:rPr>
          <w:rFonts w:ascii="Arial" w:hAnsi="Arial" w:cs="Arial"/>
          <w:b/>
          <w:bCs/>
          <w:sz w:val="20"/>
          <w:szCs w:val="20"/>
          <w:lang w:val="fr-BE"/>
        </w:rPr>
        <w:t xml:space="preserve"> </w:t>
      </w:r>
      <w:r w:rsidRPr="003300DB">
        <w:rPr>
          <w:rFonts w:ascii="Arial" w:hAnsi="Arial" w:cs="Arial"/>
          <w:sz w:val="20"/>
          <w:szCs w:val="20"/>
          <w:lang w:val="fr-BE"/>
        </w:rPr>
        <w:t>»)</w:t>
      </w:r>
      <w:r w:rsidRPr="001F6537">
        <w:rPr>
          <w:rFonts w:ascii="Arial" w:hAnsi="Arial" w:cs="Arial"/>
          <w:sz w:val="20"/>
          <w:szCs w:val="20"/>
          <w:lang w:val="fr-BE"/>
        </w:rPr>
        <w:t>, un (1) Secrétaire adjoint ainsi qu’un (1) Trésorier adjoint, selon décision de l’Assemblée Générale.</w:t>
      </w:r>
    </w:p>
    <w:p w14:paraId="7CC4C51A"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Lors de la première réunion du </w:t>
      </w:r>
      <w:r w:rsidRPr="001F6537">
        <w:rPr>
          <w:rFonts w:ascii="Arial" w:hAnsi="Arial" w:cs="Arial"/>
          <w:sz w:val="20"/>
          <w:szCs w:val="20"/>
          <w:lang w:val="fr-FR"/>
        </w:rPr>
        <w:t>Conseil d’Administration</w:t>
      </w:r>
      <w:r>
        <w:rPr>
          <w:rFonts w:ascii="Arial" w:hAnsi="Arial" w:cs="Arial"/>
          <w:sz w:val="20"/>
          <w:szCs w:val="20"/>
          <w:lang w:val="fr-FR"/>
        </w:rPr>
        <w:t>,</w:t>
      </w:r>
      <w:r w:rsidRPr="001F6537">
        <w:rPr>
          <w:rFonts w:ascii="Arial" w:hAnsi="Arial" w:cs="Arial"/>
          <w:sz w:val="20"/>
          <w:szCs w:val="20"/>
          <w:lang w:val="fr-BE"/>
        </w:rPr>
        <w:t xml:space="preserve"> après leur élection par l’Assemblée Générale, les </w:t>
      </w:r>
      <w:r>
        <w:rPr>
          <w:rFonts w:ascii="Arial" w:hAnsi="Arial" w:cs="Arial"/>
          <w:sz w:val="20"/>
          <w:szCs w:val="20"/>
          <w:lang w:val="fr-BE"/>
        </w:rPr>
        <w:t>administrateurs</w:t>
      </w:r>
      <w:r w:rsidRPr="001F6537">
        <w:rPr>
          <w:rFonts w:ascii="Arial" w:hAnsi="Arial" w:cs="Arial"/>
          <w:sz w:val="20"/>
          <w:szCs w:val="20"/>
          <w:lang w:val="fr-BE"/>
        </w:rPr>
        <w:t xml:space="preserve"> désignent entre eux un Président, un Secrétaire et un Trésorier et déterminent le Secrétaire Général ainsi que, le cas échéant, deux (2) Vice-Présidents, un (1) Secrétaire adjoint ainsi qu’un (1) Trésorier adjoint.</w:t>
      </w:r>
    </w:p>
    <w:p w14:paraId="23CA7D8B" w14:textId="77777777" w:rsidR="00F80E06" w:rsidRPr="001F6537" w:rsidRDefault="00F80E06" w:rsidP="00F80E06">
      <w:pPr>
        <w:spacing w:line="276" w:lineRule="auto"/>
        <w:jc w:val="both"/>
        <w:rPr>
          <w:rFonts w:ascii="Arial" w:hAnsi="Arial" w:cs="Arial"/>
          <w:sz w:val="20"/>
          <w:szCs w:val="20"/>
          <w:lang w:val="fr-BE"/>
        </w:rPr>
      </w:pPr>
      <w:r w:rsidRPr="003300DB">
        <w:rPr>
          <w:rFonts w:ascii="Arial" w:hAnsi="Arial" w:cs="Arial"/>
          <w:sz w:val="20"/>
          <w:szCs w:val="20"/>
          <w:lang w:val="fr-BE"/>
        </w:rPr>
        <w:t xml:space="preserve">Le </w:t>
      </w:r>
      <w:r>
        <w:rPr>
          <w:rFonts w:ascii="Arial" w:hAnsi="Arial" w:cs="Arial"/>
          <w:sz w:val="20"/>
          <w:szCs w:val="20"/>
          <w:lang w:val="fr-BE"/>
        </w:rPr>
        <w:t>C</w:t>
      </w:r>
      <w:r w:rsidRPr="003300DB">
        <w:rPr>
          <w:rFonts w:ascii="Arial" w:hAnsi="Arial" w:cs="Arial"/>
          <w:sz w:val="20"/>
          <w:szCs w:val="20"/>
          <w:lang w:val="fr-BE"/>
        </w:rPr>
        <w:t>onseil d</w:t>
      </w:r>
      <w:r>
        <w:rPr>
          <w:rFonts w:ascii="Arial" w:hAnsi="Arial" w:cs="Arial"/>
          <w:sz w:val="20"/>
          <w:szCs w:val="20"/>
          <w:lang w:val="fr-BE"/>
        </w:rPr>
        <w:t>’A</w:t>
      </w:r>
      <w:r w:rsidRPr="003300DB">
        <w:rPr>
          <w:rFonts w:ascii="Arial" w:hAnsi="Arial" w:cs="Arial"/>
          <w:sz w:val="20"/>
          <w:szCs w:val="20"/>
          <w:lang w:val="fr-BE"/>
        </w:rPr>
        <w:t>dministration a le pouvoir d’accomplir tous les actes nécessaires ou utiles à la réalisation</w:t>
      </w:r>
      <w:r>
        <w:rPr>
          <w:rFonts w:ascii="Arial" w:hAnsi="Arial" w:cs="Arial"/>
          <w:sz w:val="20"/>
          <w:szCs w:val="20"/>
          <w:lang w:val="fr-BE"/>
        </w:rPr>
        <w:t xml:space="preserve"> </w:t>
      </w:r>
      <w:r w:rsidRPr="003300DB">
        <w:rPr>
          <w:rFonts w:ascii="Arial" w:hAnsi="Arial" w:cs="Arial"/>
          <w:sz w:val="20"/>
          <w:szCs w:val="20"/>
          <w:lang w:val="fr-BE"/>
        </w:rPr>
        <w:t>du but en vue duquel l</w:t>
      </w:r>
      <w:r>
        <w:rPr>
          <w:rFonts w:ascii="Arial" w:hAnsi="Arial" w:cs="Arial"/>
          <w:sz w:val="20"/>
          <w:szCs w:val="20"/>
          <w:lang w:val="fr-BE"/>
        </w:rPr>
        <w:t>’A</w:t>
      </w:r>
      <w:r w:rsidRPr="003300DB">
        <w:rPr>
          <w:rFonts w:ascii="Arial" w:hAnsi="Arial" w:cs="Arial"/>
          <w:sz w:val="20"/>
          <w:szCs w:val="20"/>
          <w:lang w:val="fr-BE"/>
        </w:rPr>
        <w:t xml:space="preserve">ssociation est constituée, à l’exception de ceux que la </w:t>
      </w:r>
      <w:r>
        <w:rPr>
          <w:rFonts w:ascii="Arial" w:hAnsi="Arial" w:cs="Arial"/>
          <w:sz w:val="20"/>
          <w:szCs w:val="20"/>
          <w:lang w:val="fr-BE"/>
        </w:rPr>
        <w:t>L</w:t>
      </w:r>
      <w:r w:rsidRPr="003300DB">
        <w:rPr>
          <w:rFonts w:ascii="Arial" w:hAnsi="Arial" w:cs="Arial"/>
          <w:sz w:val="20"/>
          <w:szCs w:val="20"/>
          <w:lang w:val="fr-BE"/>
        </w:rPr>
        <w:t>oi réserve à l’</w:t>
      </w:r>
      <w:r>
        <w:rPr>
          <w:rFonts w:ascii="Arial" w:hAnsi="Arial" w:cs="Arial"/>
          <w:sz w:val="20"/>
          <w:szCs w:val="20"/>
          <w:lang w:val="fr-BE"/>
        </w:rPr>
        <w:t>A</w:t>
      </w:r>
      <w:r w:rsidRPr="003300DB">
        <w:rPr>
          <w:rFonts w:ascii="Arial" w:hAnsi="Arial" w:cs="Arial"/>
          <w:sz w:val="20"/>
          <w:szCs w:val="20"/>
          <w:lang w:val="fr-BE"/>
        </w:rPr>
        <w:t>ssemblée</w:t>
      </w:r>
      <w:r>
        <w:rPr>
          <w:rFonts w:ascii="Arial" w:hAnsi="Arial" w:cs="Arial"/>
          <w:sz w:val="20"/>
          <w:szCs w:val="20"/>
          <w:lang w:val="fr-BE"/>
        </w:rPr>
        <w:t xml:space="preserve"> G</w:t>
      </w:r>
      <w:r w:rsidRPr="003300DB">
        <w:rPr>
          <w:rFonts w:ascii="Arial" w:hAnsi="Arial" w:cs="Arial"/>
          <w:sz w:val="20"/>
          <w:szCs w:val="20"/>
          <w:lang w:val="fr-BE"/>
        </w:rPr>
        <w:t>énérale</w:t>
      </w:r>
      <w:r>
        <w:rPr>
          <w:rFonts w:ascii="Arial" w:hAnsi="Arial" w:cs="Arial"/>
          <w:sz w:val="20"/>
          <w:szCs w:val="20"/>
          <w:lang w:val="fr-BE"/>
        </w:rPr>
        <w:t>.</w:t>
      </w:r>
    </w:p>
    <w:p w14:paraId="2A3F0428"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3</w:t>
      </w:r>
    </w:p>
    <w:p w14:paraId="4E8F3105"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administrateurs sont élus par </w:t>
      </w:r>
      <w:bookmarkStart w:id="5" w:name="_Hlk197617953"/>
      <w:r w:rsidRPr="001F6537">
        <w:rPr>
          <w:rFonts w:ascii="Arial" w:hAnsi="Arial" w:cs="Arial"/>
          <w:sz w:val="20"/>
          <w:szCs w:val="20"/>
          <w:lang w:val="fr-BE"/>
        </w:rPr>
        <w:t xml:space="preserve">l’Assemblée Générale </w:t>
      </w:r>
      <w:bookmarkEnd w:id="5"/>
      <w:r w:rsidRPr="001F6537">
        <w:rPr>
          <w:rFonts w:ascii="Arial" w:hAnsi="Arial" w:cs="Arial"/>
          <w:sz w:val="20"/>
          <w:szCs w:val="20"/>
          <w:lang w:val="fr-BE"/>
        </w:rPr>
        <w:t xml:space="preserve">parmi les </w:t>
      </w:r>
      <w:r>
        <w:rPr>
          <w:rFonts w:ascii="Arial" w:hAnsi="Arial" w:cs="Arial"/>
          <w:sz w:val="20"/>
          <w:szCs w:val="20"/>
          <w:lang w:val="fr-BE"/>
        </w:rPr>
        <w:t>m</w:t>
      </w:r>
      <w:r w:rsidRPr="001F6537">
        <w:rPr>
          <w:rFonts w:ascii="Arial" w:hAnsi="Arial" w:cs="Arial"/>
          <w:sz w:val="20"/>
          <w:szCs w:val="20"/>
          <w:lang w:val="fr-BE"/>
        </w:rPr>
        <w:t>embres</w:t>
      </w:r>
      <w:r>
        <w:rPr>
          <w:rFonts w:ascii="Arial" w:hAnsi="Arial" w:cs="Arial"/>
          <w:sz w:val="20"/>
          <w:szCs w:val="20"/>
          <w:lang w:val="fr-BE"/>
        </w:rPr>
        <w:t xml:space="preserve"> de</w:t>
      </w:r>
      <w:r w:rsidRPr="001F6537">
        <w:rPr>
          <w:rFonts w:ascii="Arial" w:hAnsi="Arial" w:cs="Arial"/>
          <w:sz w:val="20"/>
          <w:szCs w:val="20"/>
          <w:lang w:val="fr-BE"/>
        </w:rPr>
        <w:t xml:space="preserve"> </w:t>
      </w:r>
      <w:r w:rsidRPr="0084140B">
        <w:rPr>
          <w:rFonts w:ascii="Arial" w:hAnsi="Arial" w:cs="Arial"/>
          <w:sz w:val="20"/>
          <w:szCs w:val="20"/>
          <w:lang w:val="fr-BE"/>
        </w:rPr>
        <w:t xml:space="preserve">l’Assemblée Générale </w:t>
      </w:r>
      <w:r w:rsidRPr="001F6537">
        <w:rPr>
          <w:rFonts w:ascii="Arial" w:hAnsi="Arial" w:cs="Arial"/>
          <w:sz w:val="20"/>
          <w:szCs w:val="20"/>
          <w:lang w:val="fr-BE"/>
        </w:rPr>
        <w:t xml:space="preserve">ayant posé leur candidature à la date fixée par le </w:t>
      </w:r>
      <w:r w:rsidRPr="001F6537">
        <w:rPr>
          <w:rFonts w:ascii="Arial" w:hAnsi="Arial" w:cs="Arial"/>
          <w:sz w:val="20"/>
          <w:szCs w:val="20"/>
          <w:lang w:val="fr-FR"/>
        </w:rPr>
        <w:t>Conseil d’Administration</w:t>
      </w:r>
      <w:r w:rsidRPr="001F6537">
        <w:rPr>
          <w:rFonts w:ascii="Arial" w:hAnsi="Arial" w:cs="Arial"/>
          <w:sz w:val="20"/>
          <w:szCs w:val="20"/>
          <w:lang w:val="fr-BE"/>
        </w:rPr>
        <w:t xml:space="preserve"> lors de la convocation à l’Assemblée Générale respective.</w:t>
      </w:r>
    </w:p>
    <w:p w14:paraId="66587963" w14:textId="77777777" w:rsidR="00F80E06" w:rsidRPr="003D6224" w:rsidRDefault="00F80E06" w:rsidP="00F80E06">
      <w:pPr>
        <w:spacing w:line="276" w:lineRule="auto"/>
        <w:jc w:val="both"/>
        <w:rPr>
          <w:rFonts w:ascii="Arial" w:hAnsi="Arial" w:cs="Arial"/>
          <w:sz w:val="20"/>
          <w:szCs w:val="20"/>
          <w:lang w:val="fr-BE"/>
        </w:rPr>
      </w:pPr>
      <w:r w:rsidRPr="003D6224">
        <w:rPr>
          <w:rFonts w:ascii="Arial" w:hAnsi="Arial" w:cs="Arial"/>
          <w:sz w:val="20"/>
          <w:szCs w:val="20"/>
          <w:lang w:val="fr-BE"/>
        </w:rPr>
        <w:t xml:space="preserve">L'inscription à la candidature des membres du </w:t>
      </w:r>
      <w:r>
        <w:rPr>
          <w:rFonts w:ascii="Arial" w:hAnsi="Arial" w:cs="Arial"/>
          <w:sz w:val="20"/>
          <w:szCs w:val="20"/>
          <w:lang w:val="fr-BE"/>
        </w:rPr>
        <w:t>C</w:t>
      </w:r>
      <w:r w:rsidRPr="003D6224">
        <w:rPr>
          <w:rFonts w:ascii="Arial" w:hAnsi="Arial" w:cs="Arial"/>
          <w:sz w:val="20"/>
          <w:szCs w:val="20"/>
          <w:lang w:val="fr-BE"/>
        </w:rPr>
        <w:t>onseil d</w:t>
      </w:r>
      <w:r>
        <w:rPr>
          <w:rFonts w:ascii="Arial" w:hAnsi="Arial" w:cs="Arial"/>
          <w:sz w:val="20"/>
          <w:szCs w:val="20"/>
          <w:lang w:val="fr-BE"/>
        </w:rPr>
        <w:t>’A</w:t>
      </w:r>
      <w:r w:rsidRPr="003D6224">
        <w:rPr>
          <w:rFonts w:ascii="Arial" w:hAnsi="Arial" w:cs="Arial"/>
          <w:sz w:val="20"/>
          <w:szCs w:val="20"/>
          <w:lang w:val="fr-BE"/>
        </w:rPr>
        <w:t xml:space="preserve">dministration doit être soutenue par deux (2) membres du Conseil d’Administration et est ouverte aux membres ayant activement soutenu l'Association durant </w:t>
      </w:r>
      <w:r>
        <w:rPr>
          <w:rFonts w:ascii="Arial" w:hAnsi="Arial" w:cs="Arial"/>
          <w:sz w:val="20"/>
          <w:szCs w:val="20"/>
          <w:lang w:val="fr-BE"/>
        </w:rPr>
        <w:t>la totalité du</w:t>
      </w:r>
      <w:r w:rsidRPr="003D6224">
        <w:rPr>
          <w:rFonts w:ascii="Arial" w:hAnsi="Arial" w:cs="Arial"/>
          <w:sz w:val="20"/>
          <w:szCs w:val="20"/>
          <w:lang w:val="fr-BE"/>
        </w:rPr>
        <w:t xml:space="preserve"> dernier mandat. Les membres candidats intéressés doivent veiller à ce que les tâches déléguées soient accomplies de manière responsable et avec un engagement total pendant toute la durée du mandat. L’obje</w:t>
      </w:r>
      <w:r>
        <w:rPr>
          <w:rFonts w:ascii="Arial" w:hAnsi="Arial" w:cs="Arial"/>
          <w:sz w:val="20"/>
          <w:szCs w:val="20"/>
          <w:lang w:val="fr-BE"/>
        </w:rPr>
        <w:t>t</w:t>
      </w:r>
      <w:r w:rsidRPr="003D6224">
        <w:rPr>
          <w:rFonts w:ascii="Arial" w:hAnsi="Arial" w:cs="Arial"/>
          <w:sz w:val="20"/>
          <w:szCs w:val="20"/>
          <w:lang w:val="fr-BE"/>
        </w:rPr>
        <w:t xml:space="preserve"> de l’Association doit être atteint conformément aux directives établies par le Conseil d</w:t>
      </w:r>
      <w:r>
        <w:rPr>
          <w:rFonts w:ascii="Arial" w:hAnsi="Arial" w:cs="Arial"/>
          <w:sz w:val="20"/>
          <w:szCs w:val="20"/>
          <w:lang w:val="fr-BE"/>
        </w:rPr>
        <w:t>’A</w:t>
      </w:r>
      <w:r w:rsidRPr="003D6224">
        <w:rPr>
          <w:rFonts w:ascii="Arial" w:hAnsi="Arial" w:cs="Arial"/>
          <w:sz w:val="20"/>
          <w:szCs w:val="20"/>
          <w:lang w:val="fr-BE"/>
        </w:rPr>
        <w:t xml:space="preserve">dministration et en consacrant du temps personnel et professionnel à l’Association ainsi qu’à ses membres. Chaque candidat doit fournir une autorisation écrite de </w:t>
      </w:r>
      <w:r>
        <w:rPr>
          <w:rFonts w:ascii="Arial" w:hAnsi="Arial" w:cs="Arial"/>
          <w:sz w:val="20"/>
          <w:szCs w:val="20"/>
          <w:lang w:val="fr-BE"/>
        </w:rPr>
        <w:t xml:space="preserve">son </w:t>
      </w:r>
      <w:r w:rsidRPr="00551801">
        <w:rPr>
          <w:rFonts w:ascii="Arial" w:hAnsi="Arial" w:cs="Arial"/>
          <w:sz w:val="20"/>
          <w:szCs w:val="20"/>
          <w:lang w:val="fr-BE"/>
        </w:rPr>
        <w:t>management</w:t>
      </w:r>
      <w:r w:rsidRPr="003D6224">
        <w:rPr>
          <w:rFonts w:ascii="Arial" w:hAnsi="Arial" w:cs="Arial"/>
          <w:sz w:val="20"/>
          <w:szCs w:val="20"/>
          <w:lang w:val="fr-BE"/>
        </w:rPr>
        <w:t xml:space="preserve"> et envoyer sa candidature par courrier ou par voie électronique au Secrétaire Général.</w:t>
      </w:r>
    </w:p>
    <w:p w14:paraId="6B35AC5F" w14:textId="77777777" w:rsidR="00F80E06" w:rsidRDefault="00F80E06" w:rsidP="00F80E06">
      <w:pPr>
        <w:spacing w:line="276" w:lineRule="auto"/>
        <w:jc w:val="both"/>
        <w:rPr>
          <w:rFonts w:ascii="Arial" w:hAnsi="Arial" w:cs="Arial"/>
          <w:sz w:val="20"/>
          <w:szCs w:val="20"/>
          <w:lang w:val="fr-FR"/>
        </w:rPr>
      </w:pPr>
      <w:r w:rsidRPr="000D3B6D">
        <w:rPr>
          <w:rFonts w:ascii="Arial" w:hAnsi="Arial" w:cs="Arial"/>
          <w:sz w:val="20"/>
          <w:szCs w:val="20"/>
          <w:lang w:val="fr-BE"/>
        </w:rPr>
        <w:lastRenderedPageBreak/>
        <w:t xml:space="preserve">Dans le cas où plus de onze (11) candidatures pour la nomination en tant que membre du </w:t>
      </w:r>
      <w:r>
        <w:rPr>
          <w:rFonts w:ascii="Arial" w:hAnsi="Arial" w:cs="Arial"/>
          <w:sz w:val="20"/>
          <w:szCs w:val="20"/>
          <w:lang w:val="fr-BE"/>
        </w:rPr>
        <w:t>C</w:t>
      </w:r>
      <w:r w:rsidRPr="000D3B6D">
        <w:rPr>
          <w:rFonts w:ascii="Arial" w:hAnsi="Arial" w:cs="Arial"/>
          <w:sz w:val="20"/>
          <w:szCs w:val="20"/>
          <w:lang w:val="fr-BE"/>
        </w:rPr>
        <w:t>onseil d’</w:t>
      </w:r>
      <w:r>
        <w:rPr>
          <w:rFonts w:ascii="Arial" w:hAnsi="Arial" w:cs="Arial"/>
          <w:sz w:val="20"/>
          <w:szCs w:val="20"/>
          <w:lang w:val="fr-BE"/>
        </w:rPr>
        <w:t>A</w:t>
      </w:r>
      <w:r w:rsidRPr="000D3B6D">
        <w:rPr>
          <w:rFonts w:ascii="Arial" w:hAnsi="Arial" w:cs="Arial"/>
          <w:sz w:val="20"/>
          <w:szCs w:val="20"/>
          <w:lang w:val="fr-BE"/>
        </w:rPr>
        <w:t xml:space="preserve">dministration ont été soumises au Conseil d’Administration, l’élection des administrateurs se déroulera par vote secret lors de l’Assemblée Générale, à condition qu’au moins cinquante pour cent (50 %) des voix des membres de l’Assemblée Générale, présents ou représentés, aient été reçues. Lorsque moins de onze (11) candidatures pour la nomination en tant que membre du </w:t>
      </w:r>
      <w:r>
        <w:rPr>
          <w:rFonts w:ascii="Arial" w:hAnsi="Arial" w:cs="Arial"/>
          <w:sz w:val="20"/>
          <w:szCs w:val="20"/>
          <w:lang w:val="fr-BE"/>
        </w:rPr>
        <w:t>C</w:t>
      </w:r>
      <w:r w:rsidRPr="000D3B6D">
        <w:rPr>
          <w:rFonts w:ascii="Arial" w:hAnsi="Arial" w:cs="Arial"/>
          <w:sz w:val="20"/>
          <w:szCs w:val="20"/>
          <w:lang w:val="fr-BE"/>
        </w:rPr>
        <w:t>onseil d’</w:t>
      </w:r>
      <w:r>
        <w:rPr>
          <w:rFonts w:ascii="Arial" w:hAnsi="Arial" w:cs="Arial"/>
          <w:sz w:val="20"/>
          <w:szCs w:val="20"/>
          <w:lang w:val="fr-BE"/>
        </w:rPr>
        <w:t>A</w:t>
      </w:r>
      <w:r w:rsidRPr="000D3B6D">
        <w:rPr>
          <w:rFonts w:ascii="Arial" w:hAnsi="Arial" w:cs="Arial"/>
          <w:sz w:val="20"/>
          <w:szCs w:val="20"/>
          <w:lang w:val="fr-BE"/>
        </w:rPr>
        <w:t>dministration ont été soumises au Conseil d’Administration, les candidats seront élus par l’Assemblée Générale, à condition qu’au moins cinquante pour cent (50 %) des voix des membres de l’Assemblée Générale, présents ou représentés, aient été reçues.</w:t>
      </w:r>
    </w:p>
    <w:p w14:paraId="05229773"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BE"/>
        </w:rPr>
        <w:t xml:space="preserve">Le mandat des </w:t>
      </w:r>
      <w:r>
        <w:rPr>
          <w:rFonts w:ascii="Arial" w:hAnsi="Arial" w:cs="Arial"/>
          <w:sz w:val="20"/>
          <w:szCs w:val="20"/>
          <w:lang w:val="fr-BE"/>
        </w:rPr>
        <w:t>administrateurs</w:t>
      </w:r>
      <w:r w:rsidRPr="001F6537">
        <w:rPr>
          <w:rFonts w:ascii="Arial" w:hAnsi="Arial" w:cs="Arial"/>
          <w:sz w:val="20"/>
          <w:szCs w:val="20"/>
          <w:lang w:val="fr-BE"/>
        </w:rPr>
        <w:t xml:space="preserve"> aura une durée de trois (3) ans. Les membres sortants sont indéfiniment rééligibles. Le mandat d’un </w:t>
      </w:r>
      <w:r>
        <w:rPr>
          <w:rFonts w:ascii="Arial" w:hAnsi="Arial" w:cs="Arial"/>
          <w:sz w:val="20"/>
          <w:szCs w:val="20"/>
          <w:lang w:val="fr-BE"/>
        </w:rPr>
        <w:t>administrateur</w:t>
      </w:r>
      <w:r w:rsidRPr="001F6537">
        <w:rPr>
          <w:rFonts w:ascii="Arial" w:hAnsi="Arial" w:cs="Arial"/>
          <w:sz w:val="20"/>
          <w:szCs w:val="20"/>
          <w:lang w:val="fr-BE"/>
        </w:rPr>
        <w:t xml:space="preserve"> prend immédiatement fin par la perte de la qualité de </w:t>
      </w:r>
      <w:r w:rsidRPr="0084140B">
        <w:rPr>
          <w:rFonts w:ascii="Arial" w:hAnsi="Arial" w:cs="Arial"/>
          <w:sz w:val="20"/>
          <w:szCs w:val="20"/>
          <w:lang w:val="fr-BE"/>
        </w:rPr>
        <w:t>membre de l’Assemblée Générale</w:t>
      </w:r>
      <w:r w:rsidRPr="001F6537">
        <w:rPr>
          <w:rFonts w:ascii="Arial" w:hAnsi="Arial" w:cs="Arial"/>
          <w:sz w:val="20"/>
          <w:szCs w:val="20"/>
          <w:lang w:val="fr-BE"/>
        </w:rPr>
        <w:t>.</w:t>
      </w:r>
    </w:p>
    <w:p w14:paraId="1B18CFA7"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4</w:t>
      </w:r>
    </w:p>
    <w:p w14:paraId="21E2E7FA" w14:textId="77777777" w:rsidR="00F80E06" w:rsidRPr="001F6537" w:rsidRDefault="00F80E06" w:rsidP="00F80E06">
      <w:pPr>
        <w:spacing w:line="276" w:lineRule="auto"/>
        <w:jc w:val="both"/>
        <w:rPr>
          <w:rFonts w:ascii="Arial" w:hAnsi="Arial" w:cs="Arial"/>
          <w:sz w:val="20"/>
          <w:szCs w:val="20"/>
          <w:lang w:val="fr-BE"/>
        </w:rPr>
      </w:pPr>
      <w:r w:rsidRPr="002277E1">
        <w:rPr>
          <w:rFonts w:ascii="Arial" w:hAnsi="Arial" w:cs="Arial"/>
          <w:sz w:val="20"/>
          <w:szCs w:val="20"/>
          <w:lang w:val="fr-FR"/>
        </w:rPr>
        <w:t xml:space="preserve">En cas de </w:t>
      </w:r>
      <w:proofErr w:type="gramStart"/>
      <w:r w:rsidRPr="002277E1">
        <w:rPr>
          <w:rFonts w:ascii="Arial" w:hAnsi="Arial" w:cs="Arial"/>
          <w:sz w:val="20"/>
          <w:szCs w:val="20"/>
          <w:lang w:val="fr-FR"/>
        </w:rPr>
        <w:t>vacance</w:t>
      </w:r>
      <w:proofErr w:type="gramEnd"/>
      <w:r w:rsidRPr="002277E1">
        <w:rPr>
          <w:rFonts w:ascii="Arial" w:hAnsi="Arial" w:cs="Arial"/>
          <w:sz w:val="20"/>
          <w:szCs w:val="20"/>
          <w:lang w:val="fr-FR"/>
        </w:rPr>
        <w:t xml:space="preserve"> de place au sein du Conseil d’Administration, </w:t>
      </w:r>
      <w:r>
        <w:rPr>
          <w:rFonts w:ascii="Arial" w:hAnsi="Arial" w:cs="Arial"/>
          <w:sz w:val="20"/>
          <w:szCs w:val="20"/>
          <w:lang w:val="fr-FR"/>
        </w:rPr>
        <w:t>l</w:t>
      </w:r>
      <w:r w:rsidRPr="001F6537">
        <w:rPr>
          <w:rFonts w:ascii="Arial" w:hAnsi="Arial" w:cs="Arial"/>
          <w:sz w:val="20"/>
          <w:szCs w:val="20"/>
          <w:lang w:val="fr-FR"/>
        </w:rPr>
        <w:t>es candidats non élus au Conseil d’Administration lors de la dernière Assemblée Générale y accèdent de droit dans l'ordre décroissant des voix obtenues lors de cette assemblée. A défaut de candidats non élus</w:t>
      </w:r>
      <w:r w:rsidRPr="003A37BA">
        <w:rPr>
          <w:rFonts w:ascii="Arial" w:hAnsi="Arial" w:cs="Arial"/>
          <w:sz w:val="20"/>
          <w:szCs w:val="20"/>
          <w:lang w:val="fr-BE"/>
        </w:rPr>
        <w:t xml:space="preserve">, les </w:t>
      </w:r>
      <w:r>
        <w:rPr>
          <w:rFonts w:ascii="Arial" w:hAnsi="Arial" w:cs="Arial"/>
          <w:sz w:val="20"/>
          <w:szCs w:val="20"/>
          <w:lang w:val="fr-BE"/>
        </w:rPr>
        <w:t>administrateurs</w:t>
      </w:r>
      <w:r w:rsidRPr="001F6537">
        <w:rPr>
          <w:rFonts w:ascii="Arial" w:hAnsi="Arial" w:cs="Arial"/>
          <w:sz w:val="20"/>
          <w:szCs w:val="20"/>
          <w:lang w:val="fr-BE"/>
        </w:rPr>
        <w:t xml:space="preserve"> </w:t>
      </w:r>
      <w:r w:rsidRPr="003A37BA">
        <w:rPr>
          <w:rFonts w:ascii="Arial" w:hAnsi="Arial" w:cs="Arial"/>
          <w:sz w:val="20"/>
          <w:szCs w:val="20"/>
          <w:lang w:val="fr-BE"/>
        </w:rPr>
        <w:t>peuvent coopter un membr</w:t>
      </w:r>
      <w:r>
        <w:rPr>
          <w:rFonts w:ascii="Arial" w:hAnsi="Arial" w:cs="Arial"/>
          <w:sz w:val="20"/>
          <w:szCs w:val="20"/>
          <w:lang w:val="fr-BE"/>
        </w:rPr>
        <w:t xml:space="preserve">e, qu’il/elle soit un Membre Associé ou un Membre National, </w:t>
      </w:r>
      <w:r w:rsidRPr="003A37BA">
        <w:rPr>
          <w:rFonts w:ascii="Arial" w:hAnsi="Arial" w:cs="Arial"/>
          <w:sz w:val="20"/>
          <w:szCs w:val="20"/>
          <w:lang w:val="fr-BE"/>
        </w:rPr>
        <w:t xml:space="preserve">provisoirement au </w:t>
      </w:r>
      <w:r w:rsidRPr="001F6537">
        <w:rPr>
          <w:rFonts w:ascii="Arial" w:hAnsi="Arial" w:cs="Arial"/>
          <w:sz w:val="20"/>
          <w:szCs w:val="20"/>
          <w:lang w:val="fr-BE"/>
        </w:rPr>
        <w:t>Conseil d’Administration</w:t>
      </w:r>
      <w:r w:rsidRPr="003A37BA">
        <w:rPr>
          <w:rFonts w:ascii="Arial" w:hAnsi="Arial" w:cs="Arial"/>
          <w:sz w:val="20"/>
          <w:szCs w:val="20"/>
          <w:lang w:val="fr-BE"/>
        </w:rPr>
        <w:t>.</w:t>
      </w:r>
    </w:p>
    <w:p w14:paraId="18EA1F0A"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en exercice pourra avec une majorité d’au moins </w:t>
      </w:r>
      <w:r>
        <w:rPr>
          <w:rFonts w:ascii="Arial" w:hAnsi="Arial" w:cs="Arial"/>
          <w:sz w:val="20"/>
          <w:szCs w:val="20"/>
          <w:lang w:val="fr-BE"/>
        </w:rPr>
        <w:t>les</w:t>
      </w:r>
      <w:r w:rsidRPr="001F6537">
        <w:rPr>
          <w:rFonts w:ascii="Arial" w:hAnsi="Arial" w:cs="Arial"/>
          <w:sz w:val="20"/>
          <w:szCs w:val="20"/>
          <w:lang w:val="fr-BE"/>
        </w:rPr>
        <w:t xml:space="preserve"> </w:t>
      </w:r>
      <w:r>
        <w:rPr>
          <w:rFonts w:ascii="Arial" w:hAnsi="Arial" w:cs="Arial"/>
          <w:sz w:val="20"/>
          <w:szCs w:val="20"/>
          <w:lang w:val="fr-BE"/>
        </w:rPr>
        <w:t>deux tiers (2/3)</w:t>
      </w:r>
      <w:r w:rsidRPr="001F6537">
        <w:rPr>
          <w:rFonts w:ascii="Arial" w:hAnsi="Arial" w:cs="Arial"/>
          <w:sz w:val="20"/>
          <w:szCs w:val="20"/>
          <w:lang w:val="fr-BE"/>
        </w:rPr>
        <w:t xml:space="preserve"> des voix des administrateurs élus, coopter </w:t>
      </w:r>
      <w:r>
        <w:rPr>
          <w:rFonts w:ascii="Arial" w:hAnsi="Arial" w:cs="Arial"/>
          <w:sz w:val="20"/>
          <w:szCs w:val="20"/>
          <w:lang w:val="fr-BE"/>
        </w:rPr>
        <w:t>deux (2)</w:t>
      </w:r>
      <w:r w:rsidRPr="001F6537">
        <w:rPr>
          <w:rFonts w:ascii="Arial" w:hAnsi="Arial" w:cs="Arial"/>
          <w:sz w:val="20"/>
          <w:szCs w:val="20"/>
          <w:lang w:val="fr-BE"/>
        </w:rPr>
        <w:t xml:space="preserve"> </w:t>
      </w:r>
      <w:r w:rsidRPr="003703C7">
        <w:rPr>
          <w:rFonts w:ascii="Arial" w:hAnsi="Arial" w:cs="Arial"/>
          <w:sz w:val="20"/>
          <w:szCs w:val="20"/>
          <w:lang w:val="fr-BE"/>
        </w:rPr>
        <w:t>membre</w:t>
      </w:r>
      <w:r>
        <w:rPr>
          <w:rFonts w:ascii="Arial" w:hAnsi="Arial" w:cs="Arial"/>
          <w:sz w:val="20"/>
          <w:szCs w:val="20"/>
          <w:lang w:val="fr-BE"/>
        </w:rPr>
        <w:t>s</w:t>
      </w:r>
      <w:r w:rsidRPr="003703C7">
        <w:rPr>
          <w:rFonts w:ascii="Arial" w:hAnsi="Arial" w:cs="Arial"/>
          <w:sz w:val="20"/>
          <w:szCs w:val="20"/>
          <w:lang w:val="fr-BE"/>
        </w:rPr>
        <w:t>, qu’il</w:t>
      </w:r>
      <w:r>
        <w:rPr>
          <w:rFonts w:ascii="Arial" w:hAnsi="Arial" w:cs="Arial"/>
          <w:sz w:val="20"/>
          <w:szCs w:val="20"/>
          <w:lang w:val="fr-BE"/>
        </w:rPr>
        <w:t>s</w:t>
      </w:r>
      <w:r w:rsidRPr="003703C7">
        <w:rPr>
          <w:rFonts w:ascii="Arial" w:hAnsi="Arial" w:cs="Arial"/>
          <w:sz w:val="20"/>
          <w:szCs w:val="20"/>
          <w:lang w:val="fr-BE"/>
        </w:rPr>
        <w:t>/elle</w:t>
      </w:r>
      <w:r>
        <w:rPr>
          <w:rFonts w:ascii="Arial" w:hAnsi="Arial" w:cs="Arial"/>
          <w:sz w:val="20"/>
          <w:szCs w:val="20"/>
          <w:lang w:val="fr-BE"/>
        </w:rPr>
        <w:t>s</w:t>
      </w:r>
      <w:r w:rsidRPr="003703C7">
        <w:rPr>
          <w:rFonts w:ascii="Arial" w:hAnsi="Arial" w:cs="Arial"/>
          <w:sz w:val="20"/>
          <w:szCs w:val="20"/>
          <w:lang w:val="fr-BE"/>
        </w:rPr>
        <w:t xml:space="preserve"> soi</w:t>
      </w:r>
      <w:r>
        <w:rPr>
          <w:rFonts w:ascii="Arial" w:hAnsi="Arial" w:cs="Arial"/>
          <w:sz w:val="20"/>
          <w:szCs w:val="20"/>
          <w:lang w:val="fr-BE"/>
        </w:rPr>
        <w:t>en</w:t>
      </w:r>
      <w:r w:rsidRPr="003703C7">
        <w:rPr>
          <w:rFonts w:ascii="Arial" w:hAnsi="Arial" w:cs="Arial"/>
          <w:sz w:val="20"/>
          <w:szCs w:val="20"/>
          <w:lang w:val="fr-BE"/>
        </w:rPr>
        <w:t xml:space="preserve">t </w:t>
      </w:r>
      <w:r>
        <w:rPr>
          <w:rFonts w:ascii="Arial" w:hAnsi="Arial" w:cs="Arial"/>
          <w:sz w:val="20"/>
          <w:szCs w:val="20"/>
          <w:lang w:val="fr-BE"/>
        </w:rPr>
        <w:t>des</w:t>
      </w:r>
      <w:r w:rsidRPr="003703C7">
        <w:rPr>
          <w:rFonts w:ascii="Arial" w:hAnsi="Arial" w:cs="Arial"/>
          <w:sz w:val="20"/>
          <w:szCs w:val="20"/>
          <w:lang w:val="fr-BE"/>
        </w:rPr>
        <w:t xml:space="preserve"> </w:t>
      </w:r>
      <w:r>
        <w:rPr>
          <w:rFonts w:ascii="Arial" w:hAnsi="Arial" w:cs="Arial"/>
          <w:sz w:val="20"/>
          <w:szCs w:val="20"/>
          <w:lang w:val="fr-BE"/>
        </w:rPr>
        <w:t>M</w:t>
      </w:r>
      <w:r w:rsidRPr="003703C7">
        <w:rPr>
          <w:rFonts w:ascii="Arial" w:hAnsi="Arial" w:cs="Arial"/>
          <w:sz w:val="20"/>
          <w:szCs w:val="20"/>
          <w:lang w:val="fr-BE"/>
        </w:rPr>
        <w:t>embre</w:t>
      </w:r>
      <w:r>
        <w:rPr>
          <w:rFonts w:ascii="Arial" w:hAnsi="Arial" w:cs="Arial"/>
          <w:sz w:val="20"/>
          <w:szCs w:val="20"/>
          <w:lang w:val="fr-BE"/>
        </w:rPr>
        <w:t>s</w:t>
      </w:r>
      <w:r w:rsidRPr="003703C7">
        <w:rPr>
          <w:rFonts w:ascii="Arial" w:hAnsi="Arial" w:cs="Arial"/>
          <w:sz w:val="20"/>
          <w:szCs w:val="20"/>
          <w:lang w:val="fr-BE"/>
        </w:rPr>
        <w:t xml:space="preserve"> </w:t>
      </w:r>
      <w:r>
        <w:rPr>
          <w:rFonts w:ascii="Arial" w:hAnsi="Arial" w:cs="Arial"/>
          <w:sz w:val="20"/>
          <w:szCs w:val="20"/>
          <w:lang w:val="fr-BE"/>
        </w:rPr>
        <w:t>A</w:t>
      </w:r>
      <w:r w:rsidRPr="003703C7">
        <w:rPr>
          <w:rFonts w:ascii="Arial" w:hAnsi="Arial" w:cs="Arial"/>
          <w:sz w:val="20"/>
          <w:szCs w:val="20"/>
          <w:lang w:val="fr-BE"/>
        </w:rPr>
        <w:t>ssocié</w:t>
      </w:r>
      <w:r>
        <w:rPr>
          <w:rFonts w:ascii="Arial" w:hAnsi="Arial" w:cs="Arial"/>
          <w:sz w:val="20"/>
          <w:szCs w:val="20"/>
          <w:lang w:val="fr-BE"/>
        </w:rPr>
        <w:t>s</w:t>
      </w:r>
      <w:r w:rsidRPr="003703C7">
        <w:rPr>
          <w:rFonts w:ascii="Arial" w:hAnsi="Arial" w:cs="Arial"/>
          <w:sz w:val="20"/>
          <w:szCs w:val="20"/>
          <w:lang w:val="fr-BE"/>
        </w:rPr>
        <w:t xml:space="preserve"> ou </w:t>
      </w:r>
      <w:r>
        <w:rPr>
          <w:rFonts w:ascii="Arial" w:hAnsi="Arial" w:cs="Arial"/>
          <w:sz w:val="20"/>
          <w:szCs w:val="20"/>
          <w:lang w:val="fr-BE"/>
        </w:rPr>
        <w:t>des</w:t>
      </w:r>
      <w:r w:rsidRPr="003703C7">
        <w:rPr>
          <w:rFonts w:ascii="Arial" w:hAnsi="Arial" w:cs="Arial"/>
          <w:sz w:val="20"/>
          <w:szCs w:val="20"/>
          <w:lang w:val="fr-BE"/>
        </w:rPr>
        <w:t xml:space="preserve"> </w:t>
      </w:r>
      <w:r>
        <w:rPr>
          <w:rFonts w:ascii="Arial" w:hAnsi="Arial" w:cs="Arial"/>
          <w:sz w:val="20"/>
          <w:szCs w:val="20"/>
          <w:lang w:val="fr-BE"/>
        </w:rPr>
        <w:t>M</w:t>
      </w:r>
      <w:r w:rsidRPr="003703C7">
        <w:rPr>
          <w:rFonts w:ascii="Arial" w:hAnsi="Arial" w:cs="Arial"/>
          <w:sz w:val="20"/>
          <w:szCs w:val="20"/>
          <w:lang w:val="fr-BE"/>
        </w:rPr>
        <w:t>embre</w:t>
      </w:r>
      <w:r>
        <w:rPr>
          <w:rFonts w:ascii="Arial" w:hAnsi="Arial" w:cs="Arial"/>
          <w:sz w:val="20"/>
          <w:szCs w:val="20"/>
          <w:lang w:val="fr-BE"/>
        </w:rPr>
        <w:t>s</w:t>
      </w:r>
      <w:r w:rsidRPr="003703C7">
        <w:rPr>
          <w:rFonts w:ascii="Arial" w:hAnsi="Arial" w:cs="Arial"/>
          <w:sz w:val="20"/>
          <w:szCs w:val="20"/>
          <w:lang w:val="fr-BE"/>
        </w:rPr>
        <w:t xml:space="preserve"> </w:t>
      </w:r>
      <w:r>
        <w:rPr>
          <w:rFonts w:ascii="Arial" w:hAnsi="Arial" w:cs="Arial"/>
          <w:sz w:val="20"/>
          <w:szCs w:val="20"/>
          <w:lang w:val="fr-BE"/>
        </w:rPr>
        <w:t>N</w:t>
      </w:r>
      <w:r w:rsidRPr="003703C7">
        <w:rPr>
          <w:rFonts w:ascii="Arial" w:hAnsi="Arial" w:cs="Arial"/>
          <w:sz w:val="20"/>
          <w:szCs w:val="20"/>
          <w:lang w:val="fr-BE"/>
        </w:rPr>
        <w:t>ationa</w:t>
      </w:r>
      <w:r>
        <w:rPr>
          <w:rFonts w:ascii="Arial" w:hAnsi="Arial" w:cs="Arial"/>
          <w:sz w:val="20"/>
          <w:szCs w:val="20"/>
          <w:lang w:val="fr-BE"/>
        </w:rPr>
        <w:t>ux</w:t>
      </w:r>
      <w:r w:rsidRPr="003703C7">
        <w:rPr>
          <w:rFonts w:ascii="Arial" w:hAnsi="Arial" w:cs="Arial"/>
          <w:sz w:val="20"/>
          <w:szCs w:val="20"/>
          <w:lang w:val="fr-BE"/>
        </w:rPr>
        <w:t xml:space="preserve">, </w:t>
      </w:r>
      <w:r w:rsidRPr="001F6537">
        <w:rPr>
          <w:rFonts w:ascii="Arial" w:hAnsi="Arial" w:cs="Arial"/>
          <w:sz w:val="20"/>
          <w:szCs w:val="20"/>
          <w:lang w:val="fr-BE"/>
        </w:rPr>
        <w:t xml:space="preserve">qui auront par la suite les mêmes pouvoirs que les administrateurs élus par l’Assemblée Générale. Le mandat des administrateurs ainsi cooptés, expirera lors de la prochaine Assemblée Générale, mais peut être renouvelé indéfiniment. Toutefois, le nombre total des administrateurs, soit élus par l’Assemblée Générale soit cooptés, ne pourra excéder le nombre de </w:t>
      </w:r>
      <w:r>
        <w:rPr>
          <w:rFonts w:ascii="Arial" w:hAnsi="Arial" w:cs="Arial"/>
          <w:sz w:val="20"/>
          <w:szCs w:val="20"/>
          <w:lang w:val="fr-BE"/>
        </w:rPr>
        <w:t>onze</w:t>
      </w:r>
      <w:r w:rsidRPr="001F6537">
        <w:rPr>
          <w:rFonts w:ascii="Arial" w:hAnsi="Arial" w:cs="Arial"/>
          <w:sz w:val="20"/>
          <w:szCs w:val="20"/>
          <w:lang w:val="fr-BE"/>
        </w:rPr>
        <w:t xml:space="preserve"> (1</w:t>
      </w:r>
      <w:r>
        <w:rPr>
          <w:rFonts w:ascii="Arial" w:hAnsi="Arial" w:cs="Arial"/>
          <w:sz w:val="20"/>
          <w:szCs w:val="20"/>
          <w:lang w:val="fr-BE"/>
        </w:rPr>
        <w:t>1</w:t>
      </w:r>
      <w:r w:rsidRPr="001F6537">
        <w:rPr>
          <w:rFonts w:ascii="Arial" w:hAnsi="Arial" w:cs="Arial"/>
          <w:sz w:val="20"/>
          <w:szCs w:val="20"/>
          <w:lang w:val="fr-BE"/>
        </w:rPr>
        <w:t>).</w:t>
      </w:r>
    </w:p>
    <w:p w14:paraId="68B58577" w14:textId="77777777" w:rsidR="00F80E06" w:rsidRPr="007B1C53" w:rsidRDefault="00F80E06" w:rsidP="00F80E06">
      <w:pPr>
        <w:spacing w:line="276" w:lineRule="auto"/>
        <w:jc w:val="both"/>
        <w:rPr>
          <w:rFonts w:ascii="Arial" w:hAnsi="Arial" w:cs="Arial"/>
          <w:b/>
          <w:bCs/>
          <w:sz w:val="20"/>
          <w:szCs w:val="20"/>
          <w:u w:val="single"/>
          <w:lang w:val="fr-BE"/>
        </w:rPr>
      </w:pPr>
      <w:r w:rsidRPr="007B1C53">
        <w:rPr>
          <w:rFonts w:ascii="Arial" w:hAnsi="Arial" w:cs="Arial"/>
          <w:b/>
          <w:bCs/>
          <w:sz w:val="20"/>
          <w:szCs w:val="20"/>
          <w:u w:val="single"/>
          <w:lang w:val="fr-BE"/>
        </w:rPr>
        <w:t>Article 1</w:t>
      </w:r>
      <w:r>
        <w:rPr>
          <w:rFonts w:ascii="Arial" w:hAnsi="Arial" w:cs="Arial"/>
          <w:b/>
          <w:bCs/>
          <w:sz w:val="20"/>
          <w:szCs w:val="20"/>
          <w:u w:val="single"/>
          <w:lang w:val="fr-BE"/>
        </w:rPr>
        <w:t>5</w:t>
      </w:r>
    </w:p>
    <w:p w14:paraId="16CE2756" w14:textId="77777777" w:rsidR="00F80E06" w:rsidRDefault="00F80E06" w:rsidP="00F80E06">
      <w:pPr>
        <w:spacing w:line="276" w:lineRule="auto"/>
        <w:jc w:val="both"/>
        <w:rPr>
          <w:rFonts w:ascii="Arial" w:hAnsi="Arial" w:cs="Arial"/>
          <w:sz w:val="20"/>
          <w:szCs w:val="20"/>
          <w:lang w:val="fr-BE"/>
        </w:rPr>
      </w:pPr>
      <w:bookmarkStart w:id="6" w:name="_Hlk198837672"/>
      <w:r w:rsidRPr="001F6537">
        <w:rPr>
          <w:rFonts w:ascii="Arial" w:hAnsi="Arial" w:cs="Arial"/>
          <w:sz w:val="20"/>
          <w:szCs w:val="20"/>
          <w:lang w:val="fr-BE"/>
        </w:rPr>
        <w:t xml:space="preserve">Le Conseil d’Administration est convoqué par le Président, ou, en son absence par le Secrétaire Général, ou par </w:t>
      </w:r>
      <w:r>
        <w:rPr>
          <w:rFonts w:ascii="Arial" w:hAnsi="Arial" w:cs="Arial"/>
          <w:sz w:val="20"/>
          <w:szCs w:val="20"/>
          <w:lang w:val="fr-BE"/>
        </w:rPr>
        <w:t>deux</w:t>
      </w:r>
      <w:r w:rsidRPr="001F6537">
        <w:rPr>
          <w:rFonts w:ascii="Arial" w:hAnsi="Arial" w:cs="Arial"/>
          <w:sz w:val="20"/>
          <w:szCs w:val="20"/>
          <w:lang w:val="fr-BE"/>
        </w:rPr>
        <w:t xml:space="preserve"> </w:t>
      </w:r>
      <w:r>
        <w:rPr>
          <w:rFonts w:ascii="Arial" w:hAnsi="Arial" w:cs="Arial"/>
          <w:sz w:val="20"/>
          <w:szCs w:val="20"/>
          <w:lang w:val="fr-BE"/>
        </w:rPr>
        <w:t>(2) administrateurs</w:t>
      </w:r>
      <w:r w:rsidRPr="001F6537">
        <w:rPr>
          <w:rFonts w:ascii="Arial" w:hAnsi="Arial" w:cs="Arial"/>
          <w:sz w:val="20"/>
          <w:szCs w:val="20"/>
          <w:lang w:val="fr-BE"/>
        </w:rPr>
        <w:t>, sous forme de courrier postal ou électronique</w:t>
      </w:r>
      <w:r w:rsidRPr="007B1C53">
        <w:rPr>
          <w:rFonts w:ascii="ArialMT" w:hAnsi="ArialMT"/>
          <w:color w:val="000000"/>
          <w:sz w:val="20"/>
          <w:szCs w:val="20"/>
          <w:lang w:val="fr-BE"/>
        </w:rPr>
        <w:t xml:space="preserve"> </w:t>
      </w:r>
      <w:r>
        <w:rPr>
          <w:rFonts w:ascii="ArialMT" w:hAnsi="ArialMT"/>
          <w:color w:val="000000"/>
          <w:sz w:val="20"/>
          <w:szCs w:val="20"/>
          <w:lang w:val="fr-BE"/>
        </w:rPr>
        <w:t>a</w:t>
      </w:r>
      <w:r w:rsidRPr="007B1C53">
        <w:rPr>
          <w:rFonts w:ascii="Arial" w:hAnsi="Arial" w:cs="Arial"/>
          <w:sz w:val="20"/>
          <w:szCs w:val="20"/>
          <w:lang w:val="fr-BE"/>
        </w:rPr>
        <w:t>u moins huit</w:t>
      </w:r>
      <w:r>
        <w:rPr>
          <w:rFonts w:ascii="Arial" w:hAnsi="Arial" w:cs="Arial"/>
          <w:sz w:val="20"/>
          <w:szCs w:val="20"/>
          <w:lang w:val="fr-BE"/>
        </w:rPr>
        <w:t xml:space="preserve"> (8)</w:t>
      </w:r>
      <w:r w:rsidRPr="007B1C53">
        <w:rPr>
          <w:rFonts w:ascii="Arial" w:hAnsi="Arial" w:cs="Arial"/>
          <w:sz w:val="20"/>
          <w:szCs w:val="20"/>
          <w:lang w:val="fr-BE"/>
        </w:rPr>
        <w:t xml:space="preserve"> jours avant la tenue de la réunion. L’ordre du jour est joint à cette convocation</w:t>
      </w:r>
      <w:r w:rsidRPr="001F6537">
        <w:rPr>
          <w:rFonts w:ascii="Arial" w:hAnsi="Arial" w:cs="Arial"/>
          <w:sz w:val="20"/>
          <w:szCs w:val="20"/>
          <w:lang w:val="fr-BE"/>
        </w:rPr>
        <w:t xml:space="preserve">. Par une demande conjointe d’au moins deux </w:t>
      </w:r>
      <w:r>
        <w:rPr>
          <w:rFonts w:ascii="Arial" w:hAnsi="Arial" w:cs="Arial"/>
          <w:sz w:val="20"/>
          <w:szCs w:val="20"/>
          <w:lang w:val="fr-BE"/>
        </w:rPr>
        <w:t>(2) administrateurs</w:t>
      </w:r>
      <w:r w:rsidRPr="001F6537">
        <w:rPr>
          <w:rFonts w:ascii="Arial" w:hAnsi="Arial" w:cs="Arial"/>
          <w:sz w:val="20"/>
          <w:szCs w:val="20"/>
          <w:lang w:val="fr-BE"/>
        </w:rPr>
        <w:t>, des points peuvent être ajoutés à l’ordre du jour jusqu’au plus tard avant d’aborder le premier point de l’ordre du jour.</w:t>
      </w:r>
    </w:p>
    <w:p w14:paraId="7DC7C071"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Un </w:t>
      </w:r>
      <w:r>
        <w:rPr>
          <w:rFonts w:ascii="Arial" w:hAnsi="Arial" w:cs="Arial"/>
          <w:sz w:val="20"/>
          <w:szCs w:val="20"/>
          <w:lang w:val="fr-BE"/>
        </w:rPr>
        <w:t>administrateur</w:t>
      </w:r>
      <w:r w:rsidRPr="001F6537">
        <w:rPr>
          <w:rFonts w:ascii="Arial" w:hAnsi="Arial" w:cs="Arial"/>
          <w:sz w:val="20"/>
          <w:szCs w:val="20"/>
          <w:lang w:val="fr-BE"/>
        </w:rPr>
        <w:t xml:space="preserve"> pourra obtenir procuration de la part d’un autre </w:t>
      </w:r>
      <w:r>
        <w:rPr>
          <w:rFonts w:ascii="Arial" w:hAnsi="Arial" w:cs="Arial"/>
          <w:sz w:val="20"/>
          <w:szCs w:val="20"/>
          <w:lang w:val="fr-BE"/>
        </w:rPr>
        <w:t>administrateur</w:t>
      </w:r>
      <w:r w:rsidRPr="001F6537">
        <w:rPr>
          <w:rFonts w:ascii="Arial" w:hAnsi="Arial" w:cs="Arial"/>
          <w:sz w:val="20"/>
          <w:szCs w:val="20"/>
          <w:lang w:val="fr-BE"/>
        </w:rPr>
        <w:t xml:space="preserve"> pour le représenter au Conseil d’Administration sans toutefois que celui-ci ne puisse avoir plus de deux (2) procurations.</w:t>
      </w:r>
    </w:p>
    <w:p w14:paraId="732EA3B6"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w:t>
      </w:r>
      <w:r>
        <w:rPr>
          <w:rFonts w:ascii="Arial" w:hAnsi="Arial" w:cs="Arial"/>
          <w:sz w:val="20"/>
          <w:szCs w:val="20"/>
          <w:lang w:val="fr-BE"/>
        </w:rPr>
        <w:t>administrateurs</w:t>
      </w:r>
      <w:r w:rsidRPr="001F6537">
        <w:rPr>
          <w:rFonts w:ascii="Arial" w:hAnsi="Arial" w:cs="Arial"/>
          <w:sz w:val="20"/>
          <w:szCs w:val="20"/>
          <w:lang w:val="fr-BE"/>
        </w:rPr>
        <w:t xml:space="preserve"> peuvent aussi assister aux réunions par vi</w:t>
      </w:r>
      <w:r>
        <w:rPr>
          <w:rFonts w:ascii="Arial" w:hAnsi="Arial" w:cs="Arial"/>
          <w:sz w:val="20"/>
          <w:szCs w:val="20"/>
          <w:lang w:val="fr-BE"/>
        </w:rPr>
        <w:t>sio</w:t>
      </w:r>
      <w:r w:rsidRPr="001F6537">
        <w:rPr>
          <w:rFonts w:ascii="Arial" w:hAnsi="Arial" w:cs="Arial"/>
          <w:sz w:val="20"/>
          <w:szCs w:val="20"/>
          <w:lang w:val="fr-BE"/>
        </w:rPr>
        <w:t>-conférence ou par toute autre moyen de télécommunication permettant leur identification.</w:t>
      </w:r>
    </w:p>
    <w:p w14:paraId="5F4B7646"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pourra inviter, sur décision majoritaire de ses membres, des </w:t>
      </w:r>
      <w:r>
        <w:rPr>
          <w:rFonts w:ascii="Arial" w:hAnsi="Arial" w:cs="Arial"/>
          <w:sz w:val="20"/>
          <w:szCs w:val="20"/>
          <w:lang w:val="fr-BE"/>
        </w:rPr>
        <w:t>M</w:t>
      </w:r>
      <w:r w:rsidRPr="001F6537">
        <w:rPr>
          <w:rFonts w:ascii="Arial" w:hAnsi="Arial" w:cs="Arial"/>
          <w:sz w:val="20"/>
          <w:szCs w:val="20"/>
          <w:lang w:val="fr-BE"/>
        </w:rPr>
        <w:t xml:space="preserve">embres </w:t>
      </w:r>
      <w:r>
        <w:rPr>
          <w:rFonts w:ascii="Arial" w:hAnsi="Arial" w:cs="Arial"/>
          <w:sz w:val="20"/>
          <w:szCs w:val="20"/>
          <w:lang w:val="fr-BE"/>
        </w:rPr>
        <w:t>A</w:t>
      </w:r>
      <w:r w:rsidRPr="001F6537">
        <w:rPr>
          <w:rFonts w:ascii="Arial" w:hAnsi="Arial" w:cs="Arial"/>
          <w:sz w:val="20"/>
          <w:szCs w:val="20"/>
          <w:lang w:val="fr-BE"/>
        </w:rPr>
        <w:t xml:space="preserve">ssociés ou </w:t>
      </w:r>
      <w:r>
        <w:rPr>
          <w:rFonts w:ascii="Arial" w:hAnsi="Arial" w:cs="Arial"/>
          <w:sz w:val="20"/>
          <w:szCs w:val="20"/>
          <w:lang w:val="fr-BE"/>
        </w:rPr>
        <w:t xml:space="preserve">des </w:t>
      </w:r>
      <w:r w:rsidRPr="0084140B">
        <w:rPr>
          <w:rFonts w:ascii="Arial" w:hAnsi="Arial" w:cs="Arial"/>
          <w:sz w:val="20"/>
          <w:szCs w:val="20"/>
          <w:lang w:val="fr-BE"/>
        </w:rPr>
        <w:t xml:space="preserve">Membres </w:t>
      </w:r>
      <w:r>
        <w:rPr>
          <w:rFonts w:ascii="Arial" w:hAnsi="Arial" w:cs="Arial"/>
          <w:sz w:val="20"/>
          <w:szCs w:val="20"/>
          <w:lang w:val="fr-BE"/>
        </w:rPr>
        <w:t>Nationaux</w:t>
      </w:r>
      <w:r w:rsidRPr="001F6537">
        <w:rPr>
          <w:rFonts w:ascii="Arial" w:hAnsi="Arial" w:cs="Arial"/>
          <w:sz w:val="20"/>
          <w:szCs w:val="20"/>
          <w:lang w:val="fr-BE"/>
        </w:rPr>
        <w:t>, voire des experts externes afin de bénéficier de leur conseil.</w:t>
      </w:r>
    </w:p>
    <w:p w14:paraId="6D0550B1" w14:textId="77777777" w:rsidR="00F80E06" w:rsidRPr="007B1C53" w:rsidRDefault="00F80E06" w:rsidP="00F80E06">
      <w:pPr>
        <w:spacing w:line="276" w:lineRule="auto"/>
        <w:jc w:val="both"/>
        <w:rPr>
          <w:rFonts w:ascii="Arial" w:hAnsi="Arial" w:cs="Arial"/>
          <w:sz w:val="20"/>
          <w:szCs w:val="20"/>
          <w:lang w:val="fr-BE"/>
        </w:rPr>
      </w:pPr>
      <w:r w:rsidRPr="007B1C53">
        <w:rPr>
          <w:rFonts w:ascii="Arial" w:hAnsi="Arial" w:cs="Arial"/>
          <w:sz w:val="20"/>
          <w:szCs w:val="20"/>
          <w:lang w:val="fr-BE"/>
        </w:rPr>
        <w:t>Les décisions du Conseil d’Administration peuvent être prises par consentement unanime des administrateurs exprimé par écrit dans des cas exceptionnels dûment justifiés par le Conseil d’Administration</w:t>
      </w:r>
      <w:r>
        <w:rPr>
          <w:rFonts w:ascii="Arial" w:hAnsi="Arial" w:cs="Arial"/>
          <w:sz w:val="20"/>
          <w:szCs w:val="20"/>
          <w:lang w:val="fr-BE"/>
        </w:rPr>
        <w:t>.</w:t>
      </w:r>
    </w:p>
    <w:p w14:paraId="7FF57A67"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6</w:t>
      </w:r>
    </w:p>
    <w:p w14:paraId="0765B509"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se réunira au moins une fois par an sur convocation de l’une des personnes désignées </w:t>
      </w:r>
      <w:r>
        <w:rPr>
          <w:rFonts w:ascii="Arial" w:hAnsi="Arial" w:cs="Arial"/>
          <w:sz w:val="20"/>
          <w:szCs w:val="20"/>
          <w:lang w:val="fr-BE"/>
        </w:rPr>
        <w:t>conformément au premier paragraphe de</w:t>
      </w:r>
      <w:r w:rsidRPr="001F6537">
        <w:rPr>
          <w:rFonts w:ascii="Arial" w:hAnsi="Arial" w:cs="Arial"/>
          <w:sz w:val="20"/>
          <w:szCs w:val="20"/>
          <w:lang w:val="fr-BE"/>
        </w:rPr>
        <w:t xml:space="preserve"> l’article 1</w:t>
      </w:r>
      <w:r>
        <w:rPr>
          <w:rFonts w:ascii="Arial" w:hAnsi="Arial" w:cs="Arial"/>
          <w:sz w:val="20"/>
          <w:szCs w:val="20"/>
          <w:lang w:val="fr-BE"/>
        </w:rPr>
        <w:t>5</w:t>
      </w:r>
      <w:r w:rsidRPr="001F6537">
        <w:rPr>
          <w:rFonts w:ascii="Arial" w:hAnsi="Arial" w:cs="Arial"/>
          <w:sz w:val="20"/>
          <w:szCs w:val="20"/>
          <w:lang w:val="fr-BE"/>
        </w:rPr>
        <w:t>.</w:t>
      </w:r>
    </w:p>
    <w:p w14:paraId="63DED83C" w14:textId="77777777" w:rsidR="00F80E06" w:rsidRPr="007739C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lastRenderedPageBreak/>
        <w:t xml:space="preserve">Au sein du Conseil d’Administration, les décisions sont prises à la majorité des voix des </w:t>
      </w:r>
      <w:r>
        <w:rPr>
          <w:rFonts w:ascii="Arial" w:hAnsi="Arial" w:cs="Arial"/>
          <w:sz w:val="20"/>
          <w:szCs w:val="20"/>
          <w:lang w:val="fr-BE"/>
        </w:rPr>
        <w:t>administrateurs</w:t>
      </w:r>
      <w:r w:rsidRPr="001F6537">
        <w:rPr>
          <w:rFonts w:ascii="Arial" w:hAnsi="Arial" w:cs="Arial"/>
          <w:sz w:val="20"/>
          <w:szCs w:val="20"/>
          <w:lang w:val="fr-BE"/>
        </w:rPr>
        <w:t xml:space="preserve"> présents ou représentés. En cas d’égalité des voix, celle du Président est prépondérante.</w:t>
      </w:r>
    </w:p>
    <w:p w14:paraId="771A57F3" w14:textId="77777777" w:rsidR="00F80E06" w:rsidRPr="00B9650E" w:rsidRDefault="00F80E06" w:rsidP="00F80E06">
      <w:pPr>
        <w:spacing w:line="276" w:lineRule="auto"/>
        <w:jc w:val="both"/>
        <w:rPr>
          <w:rFonts w:ascii="Arial" w:hAnsi="Arial" w:cs="Arial"/>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7</w:t>
      </w:r>
    </w:p>
    <w:p w14:paraId="48AD0388"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Le Conseil d’Administration gère les affaires de l’Association et la représente dans tous les actes judiciaires et extrajudiciaires.</w:t>
      </w:r>
      <w:r w:rsidRPr="00061378">
        <w:rPr>
          <w:rFonts w:ascii="Arial" w:hAnsi="Arial" w:cs="Arial"/>
          <w:sz w:val="20"/>
          <w:szCs w:val="20"/>
          <w:lang w:val="fr-FR"/>
        </w:rPr>
        <w:t xml:space="preserve"> L'</w:t>
      </w:r>
      <w:r>
        <w:rPr>
          <w:rFonts w:ascii="Arial" w:hAnsi="Arial" w:cs="Arial"/>
          <w:sz w:val="20"/>
          <w:szCs w:val="20"/>
          <w:lang w:val="fr-FR"/>
        </w:rPr>
        <w:t>A</w:t>
      </w:r>
      <w:r w:rsidRPr="00061378">
        <w:rPr>
          <w:rFonts w:ascii="Arial" w:hAnsi="Arial" w:cs="Arial"/>
          <w:sz w:val="20"/>
          <w:szCs w:val="20"/>
          <w:lang w:val="fr-FR"/>
        </w:rPr>
        <w:t xml:space="preserve">ssociation est représentée en </w:t>
      </w:r>
      <w:r>
        <w:rPr>
          <w:rFonts w:ascii="Arial" w:hAnsi="Arial" w:cs="Arial"/>
          <w:sz w:val="20"/>
          <w:szCs w:val="20"/>
          <w:lang w:val="fr-FR"/>
        </w:rPr>
        <w:t>j</w:t>
      </w:r>
      <w:r w:rsidRPr="00061378">
        <w:rPr>
          <w:rFonts w:ascii="Arial" w:hAnsi="Arial" w:cs="Arial"/>
          <w:sz w:val="20"/>
          <w:szCs w:val="20"/>
          <w:lang w:val="fr-FR"/>
        </w:rPr>
        <w:t xml:space="preserve">ustice et à l'égard des autorités publiques par le </w:t>
      </w:r>
      <w:r>
        <w:rPr>
          <w:rFonts w:ascii="Arial" w:hAnsi="Arial" w:cs="Arial"/>
          <w:sz w:val="20"/>
          <w:szCs w:val="20"/>
          <w:lang w:val="fr-FR"/>
        </w:rPr>
        <w:t>P</w:t>
      </w:r>
      <w:r w:rsidRPr="00061378">
        <w:rPr>
          <w:rFonts w:ascii="Arial" w:hAnsi="Arial" w:cs="Arial"/>
          <w:sz w:val="20"/>
          <w:szCs w:val="20"/>
          <w:lang w:val="fr-FR"/>
        </w:rPr>
        <w:t>résident ou par deux</w:t>
      </w:r>
      <w:r>
        <w:rPr>
          <w:rFonts w:ascii="Arial" w:hAnsi="Arial" w:cs="Arial"/>
          <w:sz w:val="20"/>
          <w:szCs w:val="20"/>
          <w:lang w:val="fr-FR"/>
        </w:rPr>
        <w:t xml:space="preserve"> (2)</w:t>
      </w:r>
      <w:r w:rsidRPr="00061378">
        <w:rPr>
          <w:rFonts w:ascii="Arial" w:hAnsi="Arial" w:cs="Arial"/>
          <w:sz w:val="20"/>
          <w:szCs w:val="20"/>
          <w:lang w:val="fr-FR"/>
        </w:rPr>
        <w:t xml:space="preserve"> administrateurs</w:t>
      </w:r>
      <w:r>
        <w:rPr>
          <w:rFonts w:ascii="Arial" w:hAnsi="Arial" w:cs="Arial"/>
          <w:sz w:val="20"/>
          <w:szCs w:val="20"/>
          <w:lang w:val="fr-FR"/>
        </w:rPr>
        <w:t>, dument mandatés par le Conseil d’Administration à cet effet.</w:t>
      </w:r>
    </w:p>
    <w:p w14:paraId="306D54CB"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Il peut déléguer ses pouvoirs à tout </w:t>
      </w:r>
      <w:r>
        <w:rPr>
          <w:rFonts w:ascii="Arial" w:hAnsi="Arial" w:cs="Arial"/>
          <w:sz w:val="20"/>
          <w:szCs w:val="20"/>
          <w:lang w:val="fr-BE"/>
        </w:rPr>
        <w:t>administrateur</w:t>
      </w:r>
      <w:r w:rsidRPr="001F6537">
        <w:rPr>
          <w:rFonts w:ascii="Arial" w:hAnsi="Arial" w:cs="Arial"/>
          <w:sz w:val="20"/>
          <w:szCs w:val="20"/>
          <w:lang w:val="fr-BE"/>
        </w:rPr>
        <w:t>, sans possibilité de les déléguer à un tiers. La délégation de la gestion journalière est subordonnée à l’autorisation préalable de l’Assemblée Générale et impose au Conseil d’Administration l’obligation de rendre annuellement compte à l’Assemblée Générale des traitements, émoluments et avantages quelconques alloués au(x) délégué(s)</w:t>
      </w:r>
      <w:r>
        <w:rPr>
          <w:rFonts w:ascii="Arial" w:hAnsi="Arial" w:cs="Arial"/>
          <w:sz w:val="20"/>
          <w:szCs w:val="20"/>
          <w:lang w:val="fr-BE"/>
        </w:rPr>
        <w:t>, le cas échéant</w:t>
      </w:r>
      <w:r w:rsidRPr="001F6537">
        <w:rPr>
          <w:rFonts w:ascii="Arial" w:hAnsi="Arial" w:cs="Arial"/>
          <w:sz w:val="20"/>
          <w:szCs w:val="20"/>
          <w:lang w:val="fr-BE"/>
        </w:rPr>
        <w:t>.</w:t>
      </w:r>
    </w:p>
    <w:bookmarkEnd w:id="6"/>
    <w:p w14:paraId="6D5AC829"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1</w:t>
      </w:r>
      <w:r>
        <w:rPr>
          <w:rFonts w:ascii="Arial" w:hAnsi="Arial" w:cs="Arial"/>
          <w:b/>
          <w:bCs/>
          <w:sz w:val="20"/>
          <w:szCs w:val="20"/>
          <w:u w:val="single"/>
          <w:lang w:val="fr-BE"/>
        </w:rPr>
        <w:t>8</w:t>
      </w:r>
    </w:p>
    <w:p w14:paraId="4EBDB39F"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L’Association est, en toutes circonstances, engagée par la signature conjointe de deux </w:t>
      </w:r>
      <w:r>
        <w:rPr>
          <w:rFonts w:ascii="Arial" w:hAnsi="Arial" w:cs="Arial"/>
          <w:sz w:val="20"/>
          <w:szCs w:val="20"/>
          <w:lang w:val="fr-BE"/>
        </w:rPr>
        <w:t>(2) administrateurs</w:t>
      </w:r>
      <w:r w:rsidRPr="001F6537">
        <w:rPr>
          <w:rFonts w:ascii="Arial" w:hAnsi="Arial" w:cs="Arial"/>
          <w:sz w:val="20"/>
          <w:szCs w:val="20"/>
          <w:lang w:val="fr-BE"/>
        </w:rPr>
        <w:t xml:space="preserve">, dont obligatoirement celle du Président ou du Secrétaire Général. En cas d’empêchement du Président et du Secrétaire Général, l’Association est engagée par les signatures conjointes </w:t>
      </w:r>
      <w:r>
        <w:rPr>
          <w:rFonts w:ascii="Arial" w:hAnsi="Arial" w:cs="Arial"/>
          <w:sz w:val="20"/>
          <w:szCs w:val="20"/>
          <w:lang w:val="fr-BE"/>
        </w:rPr>
        <w:t>de deux (2)</w:t>
      </w:r>
      <w:r w:rsidRPr="001F6537">
        <w:rPr>
          <w:rFonts w:ascii="Arial" w:hAnsi="Arial" w:cs="Arial"/>
          <w:sz w:val="20"/>
          <w:szCs w:val="20"/>
          <w:lang w:val="fr-BE"/>
        </w:rPr>
        <w:t xml:space="preserve"> </w:t>
      </w:r>
      <w:r>
        <w:rPr>
          <w:rFonts w:ascii="Arial" w:hAnsi="Arial" w:cs="Arial"/>
          <w:sz w:val="20"/>
          <w:szCs w:val="20"/>
          <w:lang w:val="fr-BE"/>
        </w:rPr>
        <w:t>administrateurs</w:t>
      </w:r>
      <w:r w:rsidRPr="001F6537">
        <w:rPr>
          <w:rFonts w:ascii="Arial" w:hAnsi="Arial" w:cs="Arial"/>
          <w:sz w:val="20"/>
          <w:szCs w:val="20"/>
          <w:lang w:val="fr-BE"/>
        </w:rPr>
        <w:t>.</w:t>
      </w:r>
    </w:p>
    <w:p w14:paraId="5EA0B5CC" w14:textId="77777777" w:rsidR="00F80E06" w:rsidRDefault="00F80E06" w:rsidP="00F80E06">
      <w:pPr>
        <w:spacing w:line="276" w:lineRule="auto"/>
        <w:jc w:val="both"/>
        <w:rPr>
          <w:rFonts w:ascii="Arial" w:hAnsi="Arial" w:cs="Arial"/>
          <w:sz w:val="20"/>
          <w:szCs w:val="20"/>
          <w:lang w:val="fr-FR"/>
        </w:rPr>
      </w:pPr>
      <w:r w:rsidRPr="00061378">
        <w:rPr>
          <w:rFonts w:ascii="Arial" w:hAnsi="Arial" w:cs="Arial"/>
          <w:sz w:val="20"/>
          <w:szCs w:val="20"/>
          <w:lang w:val="fr-FR"/>
        </w:rPr>
        <w:t xml:space="preserve">La correspondance courante et les actes de gestion journalière sont signés valablement par un </w:t>
      </w:r>
      <w:r>
        <w:rPr>
          <w:rFonts w:ascii="Arial" w:hAnsi="Arial" w:cs="Arial"/>
          <w:sz w:val="20"/>
          <w:szCs w:val="20"/>
          <w:lang w:val="fr-FR"/>
        </w:rPr>
        <w:t xml:space="preserve">(1) </w:t>
      </w:r>
      <w:r w:rsidRPr="00061378">
        <w:rPr>
          <w:rFonts w:ascii="Arial" w:hAnsi="Arial" w:cs="Arial"/>
          <w:sz w:val="20"/>
          <w:szCs w:val="20"/>
          <w:lang w:val="fr-FR"/>
        </w:rPr>
        <w:t xml:space="preserve">seul </w:t>
      </w:r>
      <w:r>
        <w:rPr>
          <w:rFonts w:ascii="Arial" w:hAnsi="Arial" w:cs="Arial"/>
          <w:sz w:val="20"/>
          <w:szCs w:val="20"/>
          <w:lang w:val="fr-BE"/>
        </w:rPr>
        <w:t>a</w:t>
      </w:r>
      <w:r w:rsidRPr="00061378">
        <w:rPr>
          <w:rFonts w:ascii="Arial" w:hAnsi="Arial" w:cs="Arial"/>
          <w:sz w:val="20"/>
          <w:szCs w:val="20"/>
          <w:lang w:val="fr-BE"/>
        </w:rPr>
        <w:t>dministrat</w:t>
      </w:r>
      <w:r>
        <w:rPr>
          <w:rFonts w:ascii="Arial" w:hAnsi="Arial" w:cs="Arial"/>
          <w:sz w:val="20"/>
          <w:szCs w:val="20"/>
          <w:lang w:val="fr-BE"/>
        </w:rPr>
        <w:t>eur</w:t>
      </w:r>
      <w:r w:rsidRPr="00061378">
        <w:rPr>
          <w:rFonts w:ascii="Arial" w:hAnsi="Arial" w:cs="Arial"/>
          <w:sz w:val="20"/>
          <w:szCs w:val="20"/>
          <w:lang w:val="fr-FR"/>
        </w:rPr>
        <w:t>.</w:t>
      </w:r>
    </w:p>
    <w:p w14:paraId="566B478C" w14:textId="77777777" w:rsidR="00F80E06" w:rsidRPr="007739C7" w:rsidRDefault="00F80E06" w:rsidP="00F80E06">
      <w:pPr>
        <w:spacing w:line="276" w:lineRule="auto"/>
        <w:jc w:val="both"/>
        <w:rPr>
          <w:rFonts w:ascii="Arial" w:hAnsi="Arial" w:cs="Arial"/>
          <w:sz w:val="20"/>
          <w:szCs w:val="20"/>
          <w:lang w:val="fr-BE"/>
        </w:rPr>
      </w:pPr>
      <w:r w:rsidRPr="007739C7">
        <w:rPr>
          <w:rFonts w:ascii="Arial" w:hAnsi="Arial" w:cs="Arial"/>
          <w:sz w:val="20"/>
          <w:szCs w:val="20"/>
          <w:lang w:val="fr-BE"/>
        </w:rPr>
        <w:t>D’un point de vue financier, l’Association est valablement engagée par la signature du Trésorier pour les opérations n’excédant pas six mille euros (</w:t>
      </w:r>
      <w:proofErr w:type="gramStart"/>
      <w:r w:rsidRPr="007739C7">
        <w:rPr>
          <w:rFonts w:ascii="Arial" w:hAnsi="Arial" w:cs="Arial"/>
          <w:sz w:val="20"/>
          <w:szCs w:val="20"/>
          <w:lang w:val="fr-BE"/>
        </w:rPr>
        <w:t>6</w:t>
      </w:r>
      <w:r>
        <w:rPr>
          <w:rFonts w:ascii="Arial" w:hAnsi="Arial" w:cs="Arial"/>
          <w:sz w:val="20"/>
          <w:szCs w:val="20"/>
          <w:lang w:val="fr-BE"/>
        </w:rPr>
        <w:t>.</w:t>
      </w:r>
      <w:r w:rsidRPr="007739C7">
        <w:rPr>
          <w:rFonts w:ascii="Arial" w:hAnsi="Arial" w:cs="Arial"/>
          <w:sz w:val="20"/>
          <w:szCs w:val="20"/>
          <w:lang w:val="fr-BE"/>
        </w:rPr>
        <w:t>000</w:t>
      </w:r>
      <w:r>
        <w:rPr>
          <w:rFonts w:ascii="Arial" w:hAnsi="Arial" w:cs="Arial"/>
          <w:sz w:val="20"/>
          <w:szCs w:val="20"/>
          <w:lang w:val="fr-BE"/>
        </w:rPr>
        <w:t>,-</w:t>
      </w:r>
      <w:proofErr w:type="gramEnd"/>
      <w:r w:rsidRPr="007739C7">
        <w:rPr>
          <w:rFonts w:ascii="Arial" w:hAnsi="Arial" w:cs="Arial"/>
          <w:sz w:val="20"/>
          <w:szCs w:val="20"/>
          <w:lang w:val="fr-BE"/>
        </w:rPr>
        <w:t xml:space="preserve"> EUR). Pour les opérations dépassant ce montant, la signature du Président est requise. Si le Président est indisponible pour des raisons personnelles ou professionnelles, l’Association est engagée pour les opérations dépassant six mille euros (</w:t>
      </w:r>
      <w:proofErr w:type="gramStart"/>
      <w:r w:rsidRPr="007739C7">
        <w:rPr>
          <w:rFonts w:ascii="Arial" w:hAnsi="Arial" w:cs="Arial"/>
          <w:sz w:val="20"/>
          <w:szCs w:val="20"/>
          <w:lang w:val="fr-BE"/>
        </w:rPr>
        <w:t>6</w:t>
      </w:r>
      <w:r>
        <w:rPr>
          <w:rFonts w:ascii="Arial" w:hAnsi="Arial" w:cs="Arial"/>
          <w:sz w:val="20"/>
          <w:szCs w:val="20"/>
          <w:lang w:val="fr-BE"/>
        </w:rPr>
        <w:t>.</w:t>
      </w:r>
      <w:r w:rsidRPr="007739C7">
        <w:rPr>
          <w:rFonts w:ascii="Arial" w:hAnsi="Arial" w:cs="Arial"/>
          <w:sz w:val="20"/>
          <w:szCs w:val="20"/>
          <w:lang w:val="fr-BE"/>
        </w:rPr>
        <w:t>000</w:t>
      </w:r>
      <w:r>
        <w:rPr>
          <w:rFonts w:ascii="Arial" w:hAnsi="Arial" w:cs="Arial"/>
          <w:sz w:val="20"/>
          <w:szCs w:val="20"/>
          <w:lang w:val="fr-BE"/>
        </w:rPr>
        <w:t>,-</w:t>
      </w:r>
      <w:proofErr w:type="gramEnd"/>
      <w:r w:rsidRPr="007739C7">
        <w:rPr>
          <w:rFonts w:ascii="Arial" w:hAnsi="Arial" w:cs="Arial"/>
          <w:sz w:val="20"/>
          <w:szCs w:val="20"/>
          <w:lang w:val="fr-BE"/>
        </w:rPr>
        <w:t xml:space="preserve"> EUR) par les signatures conjointes du Trésorier et du Secrétaire, ou du Trésorier et d’un (1) autre administrateur, ou du Vice-Président, selon le cas, ou par toute autre personne spécialement autorisée par le Conseil d’Administration à cet effet.</w:t>
      </w:r>
    </w:p>
    <w:p w14:paraId="6CA4AA09"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 xml:space="preserve">Article </w:t>
      </w:r>
      <w:r>
        <w:rPr>
          <w:rFonts w:ascii="Arial" w:hAnsi="Arial" w:cs="Arial"/>
          <w:b/>
          <w:bCs/>
          <w:sz w:val="20"/>
          <w:szCs w:val="20"/>
          <w:u w:val="single"/>
          <w:lang w:val="fr-BE"/>
        </w:rPr>
        <w:t>19</w:t>
      </w:r>
    </w:p>
    <w:p w14:paraId="041C15DB"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 Conseil d’Administration est en principe représenté par le Président qui en assure le bon fonctionnement. Le Conseil d’Administration peut encore être représenté par tout </w:t>
      </w:r>
      <w:r>
        <w:rPr>
          <w:rFonts w:ascii="Arial" w:hAnsi="Arial" w:cs="Arial"/>
          <w:sz w:val="20"/>
          <w:szCs w:val="20"/>
          <w:lang w:val="fr-BE"/>
        </w:rPr>
        <w:t xml:space="preserve">administrateur, dument mandaté par </w:t>
      </w:r>
      <w:r w:rsidRPr="009D0B54">
        <w:rPr>
          <w:rFonts w:ascii="Arial" w:hAnsi="Arial" w:cs="Arial"/>
          <w:sz w:val="20"/>
          <w:szCs w:val="20"/>
          <w:lang w:val="fr-BE"/>
        </w:rPr>
        <w:t>le Conseil d’Administration à cet effet</w:t>
      </w:r>
      <w:r w:rsidRPr="001F6537">
        <w:rPr>
          <w:rFonts w:ascii="Arial" w:hAnsi="Arial" w:cs="Arial"/>
          <w:sz w:val="20"/>
          <w:szCs w:val="20"/>
          <w:lang w:val="fr-BE"/>
        </w:rPr>
        <w:t>.</w:t>
      </w:r>
    </w:p>
    <w:p w14:paraId="447F2C54"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Le Secrétaire assure les tâches administratives générales et la correspondance de l’Association. Il rédige et signe les procès-verbaux des réunions du Conseil d’Administration et de l’Assemblée Générale qui sont contresignés par le Président ou la personne qui a présidé la réunion. Il a la garde des archives de l’Association qui se trouvent au siège social de l’Association.</w:t>
      </w:r>
    </w:p>
    <w:p w14:paraId="5DD46E14"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Le Trésorier est chargé de la gestion financière, notamment la rentrée des cotisations, de la gestion des fonds, des paiements et de la comptabilité.</w:t>
      </w:r>
    </w:p>
    <w:p w14:paraId="398FCDC2"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0</w:t>
      </w:r>
    </w:p>
    <w:p w14:paraId="5CD552CF" w14:textId="77777777" w:rsidR="00F80E06" w:rsidRPr="007B1C53"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Tous les </w:t>
      </w:r>
      <w:r>
        <w:rPr>
          <w:rFonts w:ascii="Arial" w:hAnsi="Arial" w:cs="Arial"/>
          <w:sz w:val="20"/>
          <w:szCs w:val="20"/>
          <w:lang w:val="fr-BE"/>
        </w:rPr>
        <w:t>administrateurs</w:t>
      </w:r>
      <w:r w:rsidRPr="001F6537">
        <w:rPr>
          <w:rFonts w:ascii="Arial" w:hAnsi="Arial" w:cs="Arial"/>
          <w:sz w:val="20"/>
          <w:szCs w:val="20"/>
          <w:lang w:val="fr-BE"/>
        </w:rPr>
        <w:t>, effectifs ou cooptés, doivent faire preuve de la condition d’honorabilité durant toute la durée de leur mandat. Tout changement affectant l’honorabilité doit être notifié immédiatement au Conseil d’Administration.</w:t>
      </w:r>
    </w:p>
    <w:p w14:paraId="2FE2EC76" w14:textId="77777777" w:rsidR="00F80E06" w:rsidRDefault="00F80E06">
      <w:pPr>
        <w:rPr>
          <w:rFonts w:ascii="Arial" w:hAnsi="Arial" w:cs="Arial"/>
          <w:b/>
          <w:bCs/>
          <w:sz w:val="20"/>
          <w:szCs w:val="20"/>
          <w:lang w:val="fr-FR"/>
        </w:rPr>
      </w:pPr>
      <w:r>
        <w:rPr>
          <w:rFonts w:ascii="Arial" w:hAnsi="Arial" w:cs="Arial"/>
          <w:b/>
          <w:bCs/>
          <w:sz w:val="20"/>
          <w:szCs w:val="20"/>
          <w:lang w:val="fr-FR"/>
        </w:rPr>
        <w:br w:type="page"/>
      </w:r>
    </w:p>
    <w:p w14:paraId="7ED6A60A" w14:textId="78B416FD" w:rsidR="00F80E06" w:rsidRPr="001F6537" w:rsidRDefault="00F80E06" w:rsidP="00F80E06">
      <w:pPr>
        <w:spacing w:line="276" w:lineRule="auto"/>
        <w:jc w:val="center"/>
        <w:rPr>
          <w:rFonts w:ascii="Arial" w:hAnsi="Arial" w:cs="Arial"/>
          <w:b/>
          <w:bCs/>
          <w:sz w:val="20"/>
          <w:szCs w:val="20"/>
          <w:lang w:val="fr-BE"/>
        </w:rPr>
      </w:pPr>
      <w:r w:rsidRPr="0099282E">
        <w:rPr>
          <w:rFonts w:ascii="Arial" w:hAnsi="Arial" w:cs="Arial"/>
          <w:b/>
          <w:bCs/>
          <w:sz w:val="20"/>
          <w:szCs w:val="20"/>
          <w:lang w:val="fr-FR"/>
        </w:rPr>
        <w:lastRenderedPageBreak/>
        <w:t>I</w:t>
      </w:r>
      <w:r w:rsidRPr="001F6537">
        <w:rPr>
          <w:rFonts w:ascii="Arial" w:hAnsi="Arial" w:cs="Arial"/>
          <w:b/>
          <w:bCs/>
          <w:sz w:val="20"/>
          <w:szCs w:val="20"/>
          <w:lang w:val="fr-FR"/>
        </w:rPr>
        <w:t>V</w:t>
      </w:r>
      <w:r w:rsidRPr="0099282E">
        <w:rPr>
          <w:rFonts w:ascii="Arial" w:hAnsi="Arial" w:cs="Arial"/>
          <w:b/>
          <w:bCs/>
          <w:sz w:val="20"/>
          <w:szCs w:val="20"/>
          <w:lang w:val="fr-FR"/>
        </w:rPr>
        <w:t xml:space="preserve">. </w:t>
      </w:r>
      <w:r w:rsidRPr="001F6537">
        <w:rPr>
          <w:rFonts w:ascii="Arial" w:hAnsi="Arial" w:cs="Arial"/>
          <w:b/>
          <w:bCs/>
          <w:sz w:val="20"/>
          <w:szCs w:val="20"/>
          <w:lang w:val="fr-BE"/>
        </w:rPr>
        <w:t>Assemblée Générale</w:t>
      </w:r>
    </w:p>
    <w:p w14:paraId="0BACBB7B"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2</w:t>
      </w:r>
      <w:r>
        <w:rPr>
          <w:rFonts w:ascii="Arial" w:hAnsi="Arial" w:cs="Arial"/>
          <w:b/>
          <w:bCs/>
          <w:sz w:val="20"/>
          <w:szCs w:val="20"/>
          <w:u w:val="single"/>
          <w:lang w:val="fr-FR"/>
        </w:rPr>
        <w:t>1</w:t>
      </w:r>
    </w:p>
    <w:p w14:paraId="7CA11C3F" w14:textId="77777777" w:rsidR="00F80E06" w:rsidRDefault="00F80E06" w:rsidP="00F80E06">
      <w:pPr>
        <w:spacing w:line="276" w:lineRule="auto"/>
        <w:jc w:val="both"/>
        <w:rPr>
          <w:rFonts w:ascii="Arial" w:hAnsi="Arial" w:cs="Arial"/>
          <w:sz w:val="20"/>
          <w:szCs w:val="20"/>
          <w:lang w:val="fr-BE"/>
        </w:rPr>
      </w:pPr>
      <w:bookmarkStart w:id="7" w:name="_Hlk198835198"/>
      <w:r w:rsidRPr="001F6537">
        <w:rPr>
          <w:rFonts w:ascii="Arial" w:hAnsi="Arial" w:cs="Arial"/>
          <w:sz w:val="20"/>
          <w:szCs w:val="20"/>
          <w:lang w:val="fr-BE"/>
        </w:rPr>
        <w:t xml:space="preserve">L’Assemblée Générale se réunit en session ordinaire en présentiel, ou le cas échéant, sous forme de visioconférence, au moins une fois par an. </w:t>
      </w:r>
      <w:bookmarkStart w:id="8" w:name="_Hlk198836723"/>
      <w:r w:rsidRPr="001F6537">
        <w:rPr>
          <w:rFonts w:ascii="Arial" w:hAnsi="Arial" w:cs="Arial"/>
          <w:sz w:val="20"/>
          <w:szCs w:val="20"/>
          <w:lang w:val="fr-BE"/>
        </w:rPr>
        <w:t xml:space="preserve">Elle est en outre convoquée en session extraordinaire par le Conseil d’Administration chaque fois que celui-ci le juge nécessaire ou lorsqu’un cinquième (1/5) des </w:t>
      </w:r>
      <w:r>
        <w:rPr>
          <w:rFonts w:ascii="Arial" w:hAnsi="Arial" w:cs="Arial"/>
          <w:sz w:val="20"/>
          <w:szCs w:val="20"/>
          <w:lang w:val="fr-BE"/>
        </w:rPr>
        <w:t xml:space="preserve">membres de </w:t>
      </w:r>
      <w:r w:rsidRPr="009344D1">
        <w:rPr>
          <w:rFonts w:ascii="Arial" w:hAnsi="Arial" w:cs="Arial"/>
          <w:sz w:val="20"/>
          <w:szCs w:val="20"/>
          <w:lang w:val="fr-BE"/>
        </w:rPr>
        <w:t xml:space="preserve">l’Assemblée Générale </w:t>
      </w:r>
      <w:r w:rsidRPr="001F6537">
        <w:rPr>
          <w:rFonts w:ascii="Arial" w:hAnsi="Arial" w:cs="Arial"/>
          <w:sz w:val="20"/>
          <w:szCs w:val="20"/>
          <w:lang w:val="fr-BE"/>
        </w:rPr>
        <w:t>en fait la demande</w:t>
      </w:r>
      <w:bookmarkEnd w:id="8"/>
      <w:r w:rsidRPr="001F6537">
        <w:rPr>
          <w:rFonts w:ascii="Arial" w:hAnsi="Arial" w:cs="Arial"/>
          <w:sz w:val="20"/>
          <w:szCs w:val="20"/>
          <w:lang w:val="fr-BE"/>
        </w:rPr>
        <w:t>.</w:t>
      </w:r>
    </w:p>
    <w:p w14:paraId="4BC5906D" w14:textId="77777777" w:rsidR="00F80E06" w:rsidRPr="009344D1" w:rsidRDefault="00F80E06" w:rsidP="00F80E06">
      <w:pPr>
        <w:spacing w:line="276" w:lineRule="auto"/>
        <w:jc w:val="both"/>
        <w:rPr>
          <w:rFonts w:ascii="Arial" w:hAnsi="Arial" w:cs="Arial"/>
          <w:sz w:val="20"/>
          <w:szCs w:val="20"/>
          <w:lang w:val="fr-FR"/>
        </w:rPr>
      </w:pPr>
      <w:r>
        <w:rPr>
          <w:rFonts w:ascii="Arial" w:hAnsi="Arial" w:cs="Arial"/>
          <w:sz w:val="20"/>
          <w:szCs w:val="20"/>
          <w:lang w:val="fr-FR"/>
        </w:rPr>
        <w:t>Les</w:t>
      </w:r>
      <w:r w:rsidRPr="009344D1">
        <w:rPr>
          <w:rFonts w:ascii="Arial" w:hAnsi="Arial" w:cs="Arial"/>
          <w:sz w:val="20"/>
          <w:szCs w:val="20"/>
          <w:lang w:val="fr-FR"/>
        </w:rPr>
        <w:t xml:space="preserve"> membres </w:t>
      </w:r>
      <w:r w:rsidRPr="009344D1">
        <w:rPr>
          <w:rFonts w:ascii="Arial" w:hAnsi="Arial" w:cs="Arial"/>
          <w:sz w:val="20"/>
          <w:szCs w:val="20"/>
          <w:lang w:val="fr-BE"/>
        </w:rPr>
        <w:t xml:space="preserve">de l’Assemblée Générale </w:t>
      </w:r>
      <w:r w:rsidRPr="009344D1">
        <w:rPr>
          <w:rFonts w:ascii="Arial" w:hAnsi="Arial" w:cs="Arial"/>
          <w:sz w:val="20"/>
          <w:szCs w:val="20"/>
          <w:lang w:val="fr-FR"/>
        </w:rPr>
        <w:t xml:space="preserve">ont le droit de vote à l’Assemblée Générale. Chacun </w:t>
      </w:r>
      <w:r>
        <w:rPr>
          <w:rFonts w:ascii="Arial" w:hAnsi="Arial" w:cs="Arial"/>
          <w:sz w:val="20"/>
          <w:szCs w:val="20"/>
          <w:lang w:val="fr-FR"/>
        </w:rPr>
        <w:t>des Membres Associés et des Membres Nationaux</w:t>
      </w:r>
      <w:r w:rsidRPr="009344D1">
        <w:rPr>
          <w:rFonts w:ascii="Arial" w:hAnsi="Arial" w:cs="Arial"/>
          <w:sz w:val="20"/>
          <w:szCs w:val="20"/>
          <w:lang w:val="fr-FR"/>
        </w:rPr>
        <w:t xml:space="preserve"> dispose d’une </w:t>
      </w:r>
      <w:r>
        <w:rPr>
          <w:rFonts w:ascii="Arial" w:hAnsi="Arial" w:cs="Arial"/>
          <w:sz w:val="20"/>
          <w:szCs w:val="20"/>
          <w:lang w:val="fr-FR"/>
        </w:rPr>
        <w:t xml:space="preserve">(1) </w:t>
      </w:r>
      <w:r w:rsidRPr="009344D1">
        <w:rPr>
          <w:rFonts w:ascii="Arial" w:hAnsi="Arial" w:cs="Arial"/>
          <w:sz w:val="20"/>
          <w:szCs w:val="20"/>
          <w:lang w:val="fr-FR"/>
        </w:rPr>
        <w:t>voix au sein de l’Assemblée Générale.</w:t>
      </w:r>
    </w:p>
    <w:p w14:paraId="75428308"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convocations sont adressées, par voie postale ou électronique, aux </w:t>
      </w:r>
      <w:r>
        <w:rPr>
          <w:rFonts w:ascii="Arial" w:hAnsi="Arial" w:cs="Arial"/>
          <w:sz w:val="20"/>
          <w:szCs w:val="20"/>
          <w:lang w:val="fr-BE"/>
        </w:rPr>
        <w:t>m</w:t>
      </w:r>
      <w:r w:rsidRPr="001F6537">
        <w:rPr>
          <w:rFonts w:ascii="Arial" w:hAnsi="Arial" w:cs="Arial"/>
          <w:sz w:val="20"/>
          <w:szCs w:val="20"/>
          <w:lang w:val="fr-BE"/>
        </w:rPr>
        <w:t xml:space="preserve">embres </w:t>
      </w:r>
      <w:r w:rsidRPr="009344D1">
        <w:rPr>
          <w:rFonts w:ascii="Arial" w:hAnsi="Arial" w:cs="Arial"/>
          <w:sz w:val="20"/>
          <w:szCs w:val="20"/>
          <w:lang w:val="fr-BE"/>
        </w:rPr>
        <w:t xml:space="preserve">de l’Assemblée Générale </w:t>
      </w:r>
      <w:r w:rsidRPr="001F6537">
        <w:rPr>
          <w:rFonts w:ascii="Arial" w:hAnsi="Arial" w:cs="Arial"/>
          <w:sz w:val="20"/>
          <w:szCs w:val="20"/>
          <w:lang w:val="fr-BE"/>
        </w:rPr>
        <w:t xml:space="preserve">et ceci au moins </w:t>
      </w:r>
      <w:r>
        <w:rPr>
          <w:rFonts w:ascii="Arial" w:hAnsi="Arial" w:cs="Arial"/>
          <w:sz w:val="20"/>
          <w:szCs w:val="20"/>
          <w:lang w:val="fr-BE"/>
        </w:rPr>
        <w:t>quinze</w:t>
      </w:r>
      <w:r w:rsidRPr="001F6537">
        <w:rPr>
          <w:rFonts w:ascii="Arial" w:hAnsi="Arial" w:cs="Arial"/>
          <w:sz w:val="20"/>
          <w:szCs w:val="20"/>
          <w:lang w:val="fr-BE"/>
        </w:rPr>
        <w:t xml:space="preserve"> (</w:t>
      </w:r>
      <w:r>
        <w:rPr>
          <w:rFonts w:ascii="Arial" w:hAnsi="Arial" w:cs="Arial"/>
          <w:sz w:val="20"/>
          <w:szCs w:val="20"/>
          <w:lang w:val="fr-BE"/>
        </w:rPr>
        <w:t>1</w:t>
      </w:r>
      <w:r w:rsidRPr="001F6537">
        <w:rPr>
          <w:rFonts w:ascii="Arial" w:hAnsi="Arial" w:cs="Arial"/>
          <w:sz w:val="20"/>
          <w:szCs w:val="20"/>
          <w:lang w:val="fr-BE"/>
        </w:rPr>
        <w:t>5) jours avant la date de la réunion.</w:t>
      </w:r>
    </w:p>
    <w:p w14:paraId="13A9B728"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La convocation doit contenir l’ordre du jour de l’Assemblée Générale.</w:t>
      </w:r>
    </w:p>
    <w:p w14:paraId="70E426B6" w14:textId="77777777" w:rsidR="00F80E06" w:rsidRPr="0084140B" w:rsidRDefault="00F80E06" w:rsidP="00F80E06">
      <w:pPr>
        <w:spacing w:line="276" w:lineRule="auto"/>
        <w:jc w:val="both"/>
        <w:rPr>
          <w:rFonts w:ascii="Arial" w:hAnsi="Arial" w:cs="Arial"/>
          <w:sz w:val="20"/>
          <w:szCs w:val="20"/>
          <w:lang w:val="fr-BE"/>
        </w:rPr>
      </w:pPr>
      <w:r w:rsidRPr="0084140B">
        <w:rPr>
          <w:rFonts w:ascii="Arial" w:hAnsi="Arial" w:cs="Arial"/>
          <w:sz w:val="20"/>
          <w:szCs w:val="20"/>
          <w:lang w:val="fr-BE"/>
        </w:rPr>
        <w:t>L</w:t>
      </w:r>
      <w:r>
        <w:rPr>
          <w:rFonts w:ascii="Arial" w:hAnsi="Arial" w:cs="Arial"/>
          <w:sz w:val="20"/>
          <w:szCs w:val="20"/>
          <w:lang w:val="fr-BE"/>
        </w:rPr>
        <w:t>es membre de l’</w:t>
      </w:r>
      <w:r w:rsidRPr="0084140B">
        <w:rPr>
          <w:rFonts w:ascii="Arial" w:hAnsi="Arial" w:cs="Arial"/>
          <w:sz w:val="20"/>
          <w:szCs w:val="20"/>
          <w:lang w:val="fr-BE"/>
        </w:rPr>
        <w:t xml:space="preserve">Assemblée Générale </w:t>
      </w:r>
      <w:r>
        <w:rPr>
          <w:rFonts w:ascii="Arial" w:hAnsi="Arial" w:cs="Arial"/>
          <w:sz w:val="20"/>
          <w:szCs w:val="20"/>
          <w:lang w:val="fr-BE"/>
        </w:rPr>
        <w:t>devront inclure</w:t>
      </w:r>
      <w:r w:rsidRPr="0084140B">
        <w:rPr>
          <w:rFonts w:ascii="Arial" w:hAnsi="Arial" w:cs="Arial"/>
          <w:sz w:val="20"/>
          <w:szCs w:val="20"/>
          <w:lang w:val="fr-BE"/>
        </w:rPr>
        <w:t xml:space="preserve"> dans </w:t>
      </w:r>
      <w:r>
        <w:rPr>
          <w:rFonts w:ascii="Arial" w:hAnsi="Arial" w:cs="Arial"/>
          <w:sz w:val="20"/>
          <w:szCs w:val="20"/>
          <w:lang w:val="fr-BE"/>
        </w:rPr>
        <w:t>l’</w:t>
      </w:r>
      <w:r w:rsidRPr="0084140B">
        <w:rPr>
          <w:rFonts w:ascii="Arial" w:hAnsi="Arial" w:cs="Arial"/>
          <w:sz w:val="20"/>
          <w:szCs w:val="20"/>
          <w:lang w:val="fr-BE"/>
        </w:rPr>
        <w:t>ordre du jour</w:t>
      </w:r>
      <w:r w:rsidRPr="001475C8">
        <w:rPr>
          <w:rFonts w:ascii="Arial" w:hAnsi="Arial" w:cs="Arial"/>
          <w:sz w:val="20"/>
          <w:szCs w:val="20"/>
          <w:lang w:val="fr-BE"/>
        </w:rPr>
        <w:t xml:space="preserve"> </w:t>
      </w:r>
      <w:r w:rsidRPr="0084140B">
        <w:rPr>
          <w:rFonts w:ascii="Arial" w:hAnsi="Arial" w:cs="Arial"/>
          <w:sz w:val="20"/>
          <w:szCs w:val="20"/>
          <w:lang w:val="fr-BE"/>
        </w:rPr>
        <w:t xml:space="preserve">de l’Assemblée Générale toute proposition signée par au moins un vingtième (1/20) des </w:t>
      </w:r>
      <w:r w:rsidRPr="009344D1">
        <w:rPr>
          <w:rFonts w:ascii="Arial" w:hAnsi="Arial" w:cs="Arial"/>
          <w:sz w:val="20"/>
          <w:szCs w:val="20"/>
          <w:lang w:val="fr-FR"/>
        </w:rPr>
        <w:t xml:space="preserve">membres </w:t>
      </w:r>
      <w:r w:rsidRPr="0084140B">
        <w:rPr>
          <w:rFonts w:ascii="Arial" w:hAnsi="Arial" w:cs="Arial"/>
          <w:sz w:val="20"/>
          <w:szCs w:val="20"/>
          <w:lang w:val="fr-BE"/>
        </w:rPr>
        <w:t>de l’Assemblée Générale</w:t>
      </w:r>
      <w:r>
        <w:rPr>
          <w:rFonts w:ascii="Arial" w:hAnsi="Arial" w:cs="Arial"/>
          <w:sz w:val="20"/>
          <w:szCs w:val="20"/>
          <w:lang w:val="fr-BE"/>
        </w:rPr>
        <w:t>.</w:t>
      </w:r>
    </w:p>
    <w:bookmarkEnd w:id="7"/>
    <w:p w14:paraId="7BAE0242"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2</w:t>
      </w:r>
    </w:p>
    <w:p w14:paraId="5D999EC7" w14:textId="77777777" w:rsidR="00F80E06" w:rsidRPr="001F6537" w:rsidRDefault="00F80E06" w:rsidP="00F80E06">
      <w:pPr>
        <w:spacing w:line="276" w:lineRule="auto"/>
        <w:jc w:val="both"/>
        <w:rPr>
          <w:rFonts w:ascii="Arial" w:hAnsi="Arial" w:cs="Arial"/>
          <w:sz w:val="20"/>
          <w:szCs w:val="20"/>
          <w:lang w:val="fr-BE"/>
        </w:rPr>
      </w:pPr>
      <w:bookmarkStart w:id="9" w:name="_Hlk198835216"/>
      <w:r w:rsidRPr="001F6537">
        <w:rPr>
          <w:rFonts w:ascii="Arial" w:hAnsi="Arial" w:cs="Arial"/>
          <w:sz w:val="20"/>
          <w:szCs w:val="20"/>
          <w:lang w:val="fr-BE"/>
        </w:rPr>
        <w:t>L’Assemblée Générale, convoquée dans les formes définies à l’article 2</w:t>
      </w:r>
      <w:r>
        <w:rPr>
          <w:rFonts w:ascii="Arial" w:hAnsi="Arial" w:cs="Arial"/>
          <w:sz w:val="20"/>
          <w:szCs w:val="20"/>
          <w:lang w:val="fr-BE"/>
        </w:rPr>
        <w:t>1</w:t>
      </w:r>
      <w:r w:rsidRPr="001F6537">
        <w:rPr>
          <w:rFonts w:ascii="Arial" w:hAnsi="Arial" w:cs="Arial"/>
          <w:sz w:val="20"/>
          <w:szCs w:val="20"/>
          <w:lang w:val="fr-BE"/>
        </w:rPr>
        <w:t>, est régulièrement constituée et prend ses décisions valablement sans quorum à la majorité des membres présents ou représentés.</w:t>
      </w:r>
    </w:p>
    <w:bookmarkEnd w:id="9"/>
    <w:p w14:paraId="696D1B6C"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3</w:t>
      </w:r>
    </w:p>
    <w:p w14:paraId="19C1E3FD" w14:textId="77777777" w:rsidR="00F80E06" w:rsidRPr="001F6537" w:rsidRDefault="00F80E06" w:rsidP="00F80E06">
      <w:pPr>
        <w:spacing w:line="276" w:lineRule="auto"/>
        <w:jc w:val="both"/>
        <w:rPr>
          <w:rFonts w:ascii="Arial" w:hAnsi="Arial" w:cs="Arial"/>
          <w:sz w:val="20"/>
          <w:szCs w:val="20"/>
          <w:lang w:val="fr-BE"/>
        </w:rPr>
      </w:pPr>
      <w:bookmarkStart w:id="10" w:name="_Hlk198835230"/>
      <w:r>
        <w:rPr>
          <w:rFonts w:ascii="Arial" w:hAnsi="Arial" w:cs="Arial"/>
          <w:sz w:val="20"/>
          <w:szCs w:val="20"/>
          <w:lang w:val="fr-BE"/>
        </w:rPr>
        <w:t xml:space="preserve">Tout membre </w:t>
      </w:r>
      <w:r w:rsidRPr="004F449C">
        <w:rPr>
          <w:rFonts w:ascii="Arial" w:hAnsi="Arial" w:cs="Arial"/>
          <w:sz w:val="20"/>
          <w:szCs w:val="20"/>
          <w:lang w:val="fr-BE"/>
        </w:rPr>
        <w:t xml:space="preserve">de l’Assemblée Générale </w:t>
      </w:r>
      <w:r w:rsidRPr="001F6537">
        <w:rPr>
          <w:rFonts w:ascii="Arial" w:hAnsi="Arial" w:cs="Arial"/>
          <w:sz w:val="20"/>
          <w:szCs w:val="20"/>
          <w:lang w:val="fr-BE"/>
        </w:rPr>
        <w:t xml:space="preserve">pourra obtenir procuration de la part d’un ou plusieurs autre(s) </w:t>
      </w:r>
      <w:r>
        <w:rPr>
          <w:rFonts w:ascii="Arial" w:hAnsi="Arial" w:cs="Arial"/>
          <w:sz w:val="20"/>
          <w:szCs w:val="20"/>
          <w:lang w:val="fr-BE"/>
        </w:rPr>
        <w:t>m</w:t>
      </w:r>
      <w:r w:rsidRPr="001F6537">
        <w:rPr>
          <w:rFonts w:ascii="Arial" w:hAnsi="Arial" w:cs="Arial"/>
          <w:sz w:val="20"/>
          <w:szCs w:val="20"/>
          <w:lang w:val="fr-BE"/>
        </w:rPr>
        <w:t>embre(s) pour le/les représenter à l’Assemblée Générale</w:t>
      </w:r>
      <w:r>
        <w:rPr>
          <w:rFonts w:ascii="Arial" w:hAnsi="Arial" w:cs="Arial"/>
          <w:sz w:val="20"/>
          <w:szCs w:val="20"/>
          <w:lang w:val="fr-BE"/>
        </w:rPr>
        <w:t>,</w:t>
      </w:r>
      <w:r w:rsidRPr="001F6537">
        <w:rPr>
          <w:rFonts w:ascii="Arial" w:hAnsi="Arial" w:cs="Arial"/>
          <w:sz w:val="20"/>
          <w:szCs w:val="20"/>
          <w:lang w:val="fr-BE"/>
        </w:rPr>
        <w:t xml:space="preserve"> sans toutefois que celui-ci ne puisse avoir plus de deux (2) procurations. Les </w:t>
      </w:r>
      <w:r>
        <w:rPr>
          <w:rFonts w:ascii="Arial" w:hAnsi="Arial" w:cs="Arial"/>
          <w:sz w:val="20"/>
          <w:szCs w:val="20"/>
          <w:lang w:val="fr-BE"/>
        </w:rPr>
        <w:t>m</w:t>
      </w:r>
      <w:r w:rsidRPr="001F6537">
        <w:rPr>
          <w:rFonts w:ascii="Arial" w:hAnsi="Arial" w:cs="Arial"/>
          <w:sz w:val="20"/>
          <w:szCs w:val="20"/>
          <w:lang w:val="fr-BE"/>
        </w:rPr>
        <w:t xml:space="preserve">embres </w:t>
      </w:r>
      <w:r>
        <w:rPr>
          <w:rFonts w:ascii="Arial" w:hAnsi="Arial" w:cs="Arial"/>
          <w:sz w:val="20"/>
          <w:szCs w:val="20"/>
          <w:lang w:val="fr-BE"/>
        </w:rPr>
        <w:t xml:space="preserve">de </w:t>
      </w:r>
      <w:r w:rsidRPr="00270711">
        <w:rPr>
          <w:rFonts w:ascii="Arial" w:hAnsi="Arial" w:cs="Arial"/>
          <w:sz w:val="20"/>
          <w:szCs w:val="20"/>
          <w:lang w:val="fr-BE"/>
        </w:rPr>
        <w:t xml:space="preserve">l’Assemblée Générale </w:t>
      </w:r>
      <w:r w:rsidRPr="001F6537">
        <w:rPr>
          <w:rFonts w:ascii="Arial" w:hAnsi="Arial" w:cs="Arial"/>
          <w:sz w:val="20"/>
          <w:szCs w:val="20"/>
          <w:lang w:val="fr-BE"/>
        </w:rPr>
        <w:t xml:space="preserve">peuvent participer à </w:t>
      </w:r>
      <w:r>
        <w:rPr>
          <w:rFonts w:ascii="Arial" w:hAnsi="Arial" w:cs="Arial"/>
          <w:sz w:val="20"/>
          <w:szCs w:val="20"/>
          <w:lang w:val="fr-BE"/>
        </w:rPr>
        <w:t>cette dernière</w:t>
      </w:r>
      <w:r w:rsidRPr="001F6537">
        <w:rPr>
          <w:rFonts w:ascii="Arial" w:hAnsi="Arial" w:cs="Arial"/>
          <w:sz w:val="20"/>
          <w:szCs w:val="20"/>
          <w:lang w:val="fr-BE"/>
        </w:rPr>
        <w:t xml:space="preserve"> par visioconférence ou par des moyens de télécommunication permettant leur identification.</w:t>
      </w:r>
    </w:p>
    <w:bookmarkEnd w:id="10"/>
    <w:p w14:paraId="3E542E03"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4</w:t>
      </w:r>
    </w:p>
    <w:p w14:paraId="3E75FF68" w14:textId="77777777" w:rsidR="00F80E06" w:rsidRDefault="00F80E06" w:rsidP="00F80E06">
      <w:pPr>
        <w:spacing w:line="276" w:lineRule="auto"/>
        <w:jc w:val="both"/>
        <w:rPr>
          <w:rFonts w:ascii="Arial" w:hAnsi="Arial" w:cs="Arial"/>
          <w:sz w:val="20"/>
          <w:szCs w:val="20"/>
          <w:lang w:val="fr-BE"/>
        </w:rPr>
      </w:pPr>
      <w:bookmarkStart w:id="11" w:name="_Hlk198835178"/>
      <w:r w:rsidRPr="001F6537">
        <w:rPr>
          <w:rFonts w:ascii="Arial" w:hAnsi="Arial" w:cs="Arial"/>
          <w:sz w:val="20"/>
          <w:szCs w:val="20"/>
          <w:lang w:val="fr-BE"/>
        </w:rPr>
        <w:t xml:space="preserve">L’Assemblée Générale </w:t>
      </w:r>
      <w:r w:rsidRPr="00C574E1">
        <w:rPr>
          <w:rFonts w:ascii="Arial" w:hAnsi="Arial" w:cs="Arial"/>
          <w:sz w:val="20"/>
          <w:szCs w:val="20"/>
          <w:lang w:val="fr-BE"/>
        </w:rPr>
        <w:t>a les pouvoirs les plus étendus pour faire ou ratifier les actes qui intéressent</w:t>
      </w:r>
      <w:r>
        <w:rPr>
          <w:rFonts w:ascii="Arial" w:hAnsi="Arial" w:cs="Arial"/>
          <w:sz w:val="20"/>
          <w:szCs w:val="20"/>
          <w:lang w:val="fr-BE"/>
        </w:rPr>
        <w:t xml:space="preserve"> </w:t>
      </w:r>
      <w:r w:rsidRPr="00C574E1">
        <w:rPr>
          <w:rFonts w:ascii="Arial" w:hAnsi="Arial" w:cs="Arial"/>
          <w:sz w:val="20"/>
          <w:szCs w:val="20"/>
          <w:lang w:val="fr-BE"/>
        </w:rPr>
        <w:t>l</w:t>
      </w:r>
      <w:r>
        <w:rPr>
          <w:rFonts w:ascii="Arial" w:hAnsi="Arial" w:cs="Arial"/>
          <w:sz w:val="20"/>
          <w:szCs w:val="20"/>
          <w:lang w:val="fr-BE"/>
        </w:rPr>
        <w:t>’A</w:t>
      </w:r>
      <w:r w:rsidRPr="00C574E1">
        <w:rPr>
          <w:rFonts w:ascii="Arial" w:hAnsi="Arial" w:cs="Arial"/>
          <w:sz w:val="20"/>
          <w:szCs w:val="20"/>
          <w:lang w:val="fr-BE"/>
        </w:rPr>
        <w:t>ssociation</w:t>
      </w:r>
      <w:r>
        <w:rPr>
          <w:rFonts w:ascii="Arial" w:hAnsi="Arial" w:cs="Arial"/>
          <w:sz w:val="20"/>
          <w:szCs w:val="20"/>
          <w:lang w:val="fr-BE"/>
        </w:rPr>
        <w:t>.</w:t>
      </w:r>
    </w:p>
    <w:p w14:paraId="4FD41C36" w14:textId="77777777" w:rsidR="00F80E06" w:rsidRDefault="00F80E06" w:rsidP="00F80E06">
      <w:pPr>
        <w:spacing w:line="276" w:lineRule="auto"/>
        <w:jc w:val="both"/>
        <w:rPr>
          <w:rFonts w:ascii="Arial" w:hAnsi="Arial" w:cs="Arial"/>
          <w:sz w:val="20"/>
          <w:szCs w:val="20"/>
          <w:lang w:val="fr-BE"/>
        </w:rPr>
      </w:pPr>
      <w:r w:rsidRPr="00C574E1">
        <w:rPr>
          <w:rFonts w:ascii="Arial" w:hAnsi="Arial" w:cs="Arial"/>
          <w:sz w:val="20"/>
          <w:szCs w:val="20"/>
          <w:lang w:val="fr-BE"/>
        </w:rPr>
        <w:t xml:space="preserve">L’Assemblée Générale </w:t>
      </w:r>
      <w:r w:rsidRPr="001F6537">
        <w:rPr>
          <w:rFonts w:ascii="Arial" w:hAnsi="Arial" w:cs="Arial"/>
          <w:sz w:val="20"/>
          <w:szCs w:val="20"/>
          <w:lang w:val="fr-BE"/>
        </w:rPr>
        <w:t xml:space="preserve">est compétente pour délibérer des objets prévus à l’article 14 de la Loi, </w:t>
      </w:r>
      <w:r>
        <w:rPr>
          <w:rFonts w:ascii="Arial" w:hAnsi="Arial" w:cs="Arial"/>
          <w:sz w:val="20"/>
          <w:szCs w:val="20"/>
          <w:lang w:val="fr-BE"/>
        </w:rPr>
        <w:t>comme suit :</w:t>
      </w:r>
    </w:p>
    <w:p w14:paraId="174B1EE2"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E12B30">
        <w:rPr>
          <w:rFonts w:ascii="Arial" w:hAnsi="Arial" w:cs="Arial"/>
          <w:sz w:val="20"/>
          <w:szCs w:val="20"/>
          <w:lang w:val="fr-BE"/>
        </w:rPr>
        <w:t>la</w:t>
      </w:r>
      <w:proofErr w:type="gramEnd"/>
      <w:r w:rsidRPr="00E12B30">
        <w:rPr>
          <w:rFonts w:ascii="Arial" w:hAnsi="Arial" w:cs="Arial"/>
          <w:sz w:val="20"/>
          <w:szCs w:val="20"/>
          <w:lang w:val="fr-BE"/>
        </w:rPr>
        <w:t xml:space="preserve"> modification des statut</w:t>
      </w:r>
      <w:r>
        <w:rPr>
          <w:rFonts w:ascii="Arial" w:hAnsi="Arial" w:cs="Arial"/>
          <w:sz w:val="20"/>
          <w:szCs w:val="20"/>
          <w:lang w:val="fr-BE"/>
        </w:rPr>
        <w:t> ;</w:t>
      </w:r>
    </w:p>
    <w:p w14:paraId="37EC80B8"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la</w:t>
      </w:r>
      <w:proofErr w:type="gramEnd"/>
      <w:r w:rsidRPr="00C574E1">
        <w:rPr>
          <w:rFonts w:ascii="Arial" w:hAnsi="Arial" w:cs="Arial"/>
          <w:sz w:val="20"/>
          <w:szCs w:val="20"/>
          <w:lang w:val="fr-BE"/>
        </w:rPr>
        <w:t xml:space="preserve"> nomination, la révocation des administrateurs et la fixation de leur nombre</w:t>
      </w:r>
      <w:r>
        <w:rPr>
          <w:rFonts w:ascii="Arial" w:hAnsi="Arial" w:cs="Arial"/>
          <w:sz w:val="20"/>
          <w:szCs w:val="20"/>
          <w:lang w:val="fr-BE"/>
        </w:rPr>
        <w:t> ;</w:t>
      </w:r>
    </w:p>
    <w:p w14:paraId="0712EAAA"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la</w:t>
      </w:r>
      <w:proofErr w:type="gramEnd"/>
      <w:r w:rsidRPr="00C574E1">
        <w:rPr>
          <w:rFonts w:ascii="Arial" w:hAnsi="Arial" w:cs="Arial"/>
          <w:sz w:val="20"/>
          <w:szCs w:val="20"/>
          <w:lang w:val="fr-BE"/>
        </w:rPr>
        <w:t xml:space="preserve"> nomination et la révocation du réviseur d’entreprises agréé</w:t>
      </w:r>
      <w:r>
        <w:rPr>
          <w:rFonts w:ascii="Arial" w:hAnsi="Arial" w:cs="Arial"/>
          <w:sz w:val="20"/>
          <w:szCs w:val="20"/>
          <w:lang w:val="fr-BE"/>
        </w:rPr>
        <w:t>, le cas échéant ;</w:t>
      </w:r>
    </w:p>
    <w:p w14:paraId="7BC12ABC"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la</w:t>
      </w:r>
      <w:proofErr w:type="gramEnd"/>
      <w:r w:rsidRPr="00C574E1">
        <w:rPr>
          <w:rFonts w:ascii="Arial" w:hAnsi="Arial" w:cs="Arial"/>
          <w:sz w:val="20"/>
          <w:szCs w:val="20"/>
          <w:lang w:val="fr-BE"/>
        </w:rPr>
        <w:t xml:space="preserve"> décharge à octroyer aux administrateurs et au réviseur d’entreprises agréé</w:t>
      </w:r>
      <w:r>
        <w:rPr>
          <w:rFonts w:ascii="Arial" w:hAnsi="Arial" w:cs="Arial"/>
          <w:sz w:val="20"/>
          <w:szCs w:val="20"/>
          <w:lang w:val="fr-BE"/>
        </w:rPr>
        <w:t>,</w:t>
      </w:r>
      <w:r w:rsidRPr="00C574E1">
        <w:rPr>
          <w:rFonts w:ascii="Arial" w:hAnsi="Arial" w:cs="Arial"/>
          <w:sz w:val="20"/>
          <w:szCs w:val="20"/>
          <w:lang w:val="fr-BE"/>
        </w:rPr>
        <w:t xml:space="preserve"> le cas échéant</w:t>
      </w:r>
      <w:r>
        <w:rPr>
          <w:rFonts w:ascii="Arial" w:hAnsi="Arial" w:cs="Arial"/>
          <w:sz w:val="20"/>
          <w:szCs w:val="20"/>
          <w:lang w:val="fr-BE"/>
        </w:rPr>
        <w:t> ;</w:t>
      </w:r>
    </w:p>
    <w:p w14:paraId="3C916A3B"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l’approbation</w:t>
      </w:r>
      <w:proofErr w:type="gramEnd"/>
      <w:r w:rsidRPr="00C574E1">
        <w:rPr>
          <w:rFonts w:ascii="Arial" w:hAnsi="Arial" w:cs="Arial"/>
          <w:sz w:val="20"/>
          <w:szCs w:val="20"/>
          <w:lang w:val="fr-BE"/>
        </w:rPr>
        <w:t xml:space="preserve"> du budget et des comptes annuels</w:t>
      </w:r>
      <w:r>
        <w:rPr>
          <w:rFonts w:ascii="Arial" w:hAnsi="Arial" w:cs="Arial"/>
          <w:sz w:val="20"/>
          <w:szCs w:val="20"/>
          <w:lang w:val="fr-BE"/>
        </w:rPr>
        <w:t> ;</w:t>
      </w:r>
    </w:p>
    <w:p w14:paraId="31A51DB2"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la</w:t>
      </w:r>
      <w:proofErr w:type="gramEnd"/>
      <w:r w:rsidRPr="00C574E1">
        <w:rPr>
          <w:rFonts w:ascii="Arial" w:hAnsi="Arial" w:cs="Arial"/>
          <w:sz w:val="20"/>
          <w:szCs w:val="20"/>
          <w:lang w:val="fr-BE"/>
        </w:rPr>
        <w:t xml:space="preserve"> dissolution de l’</w:t>
      </w:r>
      <w:r>
        <w:rPr>
          <w:rFonts w:ascii="Arial" w:hAnsi="Arial" w:cs="Arial"/>
          <w:sz w:val="20"/>
          <w:szCs w:val="20"/>
          <w:lang w:val="fr-BE"/>
        </w:rPr>
        <w:t>A</w:t>
      </w:r>
      <w:r w:rsidRPr="00C574E1">
        <w:rPr>
          <w:rFonts w:ascii="Arial" w:hAnsi="Arial" w:cs="Arial"/>
          <w:sz w:val="20"/>
          <w:szCs w:val="20"/>
          <w:lang w:val="fr-BE"/>
        </w:rPr>
        <w:t>ssociation et la nomination du liquidateur</w:t>
      </w:r>
      <w:r>
        <w:rPr>
          <w:rFonts w:ascii="Arial" w:hAnsi="Arial" w:cs="Arial"/>
          <w:sz w:val="20"/>
          <w:szCs w:val="20"/>
          <w:lang w:val="fr-BE"/>
        </w:rPr>
        <w:t> ;</w:t>
      </w:r>
    </w:p>
    <w:p w14:paraId="2670FB59"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l’exclusion</w:t>
      </w:r>
      <w:proofErr w:type="gramEnd"/>
      <w:r w:rsidRPr="00C574E1">
        <w:rPr>
          <w:rFonts w:ascii="Arial" w:hAnsi="Arial" w:cs="Arial"/>
          <w:sz w:val="20"/>
          <w:szCs w:val="20"/>
          <w:lang w:val="fr-BE"/>
        </w:rPr>
        <w:t xml:space="preserve"> d’un membre </w:t>
      </w:r>
      <w:r>
        <w:rPr>
          <w:rFonts w:ascii="Arial" w:hAnsi="Arial" w:cs="Arial"/>
          <w:sz w:val="20"/>
          <w:szCs w:val="20"/>
          <w:lang w:val="fr-BE"/>
        </w:rPr>
        <w:t>de l’</w:t>
      </w:r>
      <w:r w:rsidRPr="00C574E1">
        <w:rPr>
          <w:rFonts w:ascii="Arial" w:hAnsi="Arial" w:cs="Arial"/>
          <w:sz w:val="20"/>
          <w:szCs w:val="20"/>
          <w:lang w:val="fr-BE"/>
        </w:rPr>
        <w:t>Assemblée Générale</w:t>
      </w:r>
      <w:r>
        <w:rPr>
          <w:rFonts w:ascii="Arial" w:hAnsi="Arial" w:cs="Arial"/>
          <w:sz w:val="20"/>
          <w:szCs w:val="20"/>
          <w:lang w:val="fr-BE"/>
        </w:rPr>
        <w:t> ;</w:t>
      </w:r>
    </w:p>
    <w:p w14:paraId="57675C53"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l’introduction</w:t>
      </w:r>
      <w:proofErr w:type="gramEnd"/>
      <w:r w:rsidRPr="00C574E1">
        <w:rPr>
          <w:rFonts w:ascii="Arial" w:hAnsi="Arial" w:cs="Arial"/>
          <w:sz w:val="20"/>
          <w:szCs w:val="20"/>
          <w:lang w:val="fr-BE"/>
        </w:rPr>
        <w:t xml:space="preserve"> d’une demande en vue de la reconnaissance du statut d’utilité publique</w:t>
      </w:r>
      <w:r>
        <w:rPr>
          <w:rFonts w:ascii="Arial" w:hAnsi="Arial" w:cs="Arial"/>
          <w:sz w:val="20"/>
          <w:szCs w:val="20"/>
          <w:lang w:val="fr-BE"/>
        </w:rPr>
        <w:t xml:space="preserve"> de l’Association ;</w:t>
      </w:r>
    </w:p>
    <w:p w14:paraId="334DB192" w14:textId="77777777" w:rsidR="00F80E06"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tous</w:t>
      </w:r>
      <w:proofErr w:type="gramEnd"/>
      <w:r w:rsidRPr="00C574E1">
        <w:rPr>
          <w:rFonts w:ascii="Arial" w:hAnsi="Arial" w:cs="Arial"/>
          <w:sz w:val="20"/>
          <w:szCs w:val="20"/>
          <w:lang w:val="fr-BE"/>
        </w:rPr>
        <w:t xml:space="preserve"> les cas où les statuts l’exigent</w:t>
      </w:r>
      <w:r>
        <w:rPr>
          <w:rFonts w:ascii="Arial" w:hAnsi="Arial" w:cs="Arial"/>
          <w:sz w:val="20"/>
          <w:szCs w:val="20"/>
          <w:lang w:val="fr-BE"/>
        </w:rPr>
        <w:t> ; et</w:t>
      </w:r>
    </w:p>
    <w:p w14:paraId="46A20A93" w14:textId="77777777" w:rsidR="00F80E06" w:rsidRPr="00C574E1" w:rsidRDefault="00F80E06" w:rsidP="00F80E06">
      <w:pPr>
        <w:pStyle w:val="ListParagraph"/>
        <w:numPr>
          <w:ilvl w:val="0"/>
          <w:numId w:val="7"/>
        </w:numPr>
        <w:spacing w:line="276" w:lineRule="auto"/>
        <w:ind w:left="426" w:hanging="426"/>
        <w:jc w:val="both"/>
        <w:rPr>
          <w:rFonts w:ascii="Arial" w:hAnsi="Arial" w:cs="Arial"/>
          <w:sz w:val="20"/>
          <w:szCs w:val="20"/>
          <w:lang w:val="fr-BE"/>
        </w:rPr>
      </w:pPr>
      <w:proofErr w:type="gramStart"/>
      <w:r w:rsidRPr="00C574E1">
        <w:rPr>
          <w:rFonts w:ascii="Arial" w:hAnsi="Arial" w:cs="Arial"/>
          <w:sz w:val="20"/>
          <w:szCs w:val="20"/>
          <w:lang w:val="fr-BE"/>
        </w:rPr>
        <w:t>tous</w:t>
      </w:r>
      <w:proofErr w:type="gramEnd"/>
      <w:r w:rsidRPr="00C574E1">
        <w:rPr>
          <w:rFonts w:ascii="Arial" w:hAnsi="Arial" w:cs="Arial"/>
          <w:sz w:val="20"/>
          <w:szCs w:val="20"/>
          <w:lang w:val="fr-BE"/>
        </w:rPr>
        <w:t xml:space="preserve"> les points inscrits sur l’ordre du jour.</w:t>
      </w:r>
    </w:p>
    <w:p w14:paraId="517C8FC1"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Des résolutions peuvent être prises en dehors de l’ordre du jour, sous condition qu’elles soient adoptées à l’unanimité des </w:t>
      </w:r>
      <w:r w:rsidRPr="00270711">
        <w:rPr>
          <w:rFonts w:ascii="Arial" w:hAnsi="Arial" w:cs="Arial"/>
          <w:sz w:val="20"/>
          <w:szCs w:val="20"/>
          <w:lang w:val="fr-BE"/>
        </w:rPr>
        <w:t>membres de l’Assemblée Général</w:t>
      </w:r>
      <w:r>
        <w:rPr>
          <w:rFonts w:ascii="Arial" w:hAnsi="Arial" w:cs="Arial"/>
          <w:sz w:val="20"/>
          <w:szCs w:val="20"/>
          <w:lang w:val="fr-BE"/>
        </w:rPr>
        <w:t>e,</w:t>
      </w:r>
      <w:r w:rsidRPr="00270711">
        <w:rPr>
          <w:rFonts w:ascii="Arial" w:hAnsi="Arial" w:cs="Arial"/>
          <w:sz w:val="20"/>
          <w:szCs w:val="20"/>
          <w:lang w:val="fr-BE"/>
        </w:rPr>
        <w:t xml:space="preserve"> </w:t>
      </w:r>
      <w:r w:rsidRPr="001F6537">
        <w:rPr>
          <w:rFonts w:ascii="Arial" w:hAnsi="Arial" w:cs="Arial"/>
          <w:sz w:val="20"/>
          <w:szCs w:val="20"/>
          <w:lang w:val="fr-BE"/>
        </w:rPr>
        <w:t>présents ou représentés.</w:t>
      </w:r>
    </w:p>
    <w:p w14:paraId="32A3BD99"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L’Assemblée Générale fixe la cotisation annuelle dans le respect de l’article </w:t>
      </w:r>
      <w:r>
        <w:rPr>
          <w:rFonts w:ascii="Arial" w:hAnsi="Arial" w:cs="Arial"/>
          <w:sz w:val="20"/>
          <w:szCs w:val="20"/>
          <w:lang w:val="fr-BE"/>
        </w:rPr>
        <w:t>8</w:t>
      </w:r>
      <w:r w:rsidRPr="001F6537">
        <w:rPr>
          <w:rFonts w:ascii="Arial" w:hAnsi="Arial" w:cs="Arial"/>
          <w:sz w:val="20"/>
          <w:szCs w:val="20"/>
          <w:lang w:val="fr-BE"/>
        </w:rPr>
        <w:t xml:space="preserve"> des présents statuts.</w:t>
      </w:r>
    </w:p>
    <w:p w14:paraId="4EAD724B"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lastRenderedPageBreak/>
        <w:t>L’Assemblée Générale approuve le compte de l’exercice écoulé, arrête le budget du prochain exercice et donne décharge au Conseil d’Administration.</w:t>
      </w:r>
    </w:p>
    <w:bookmarkEnd w:id="11"/>
    <w:p w14:paraId="6F068DAC"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5</w:t>
      </w:r>
    </w:p>
    <w:p w14:paraId="6975E4EF"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Le Conseil d’Administration devra soumettre un rapport d’activités ainsi que les comptes de l’exercice écoulé à l’Assemblée Générale.</w:t>
      </w:r>
    </w:p>
    <w:p w14:paraId="6ADCA2ED"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L’Assemblée Générale désignera </w:t>
      </w:r>
      <w:r w:rsidRPr="007247CB">
        <w:rPr>
          <w:rFonts w:ascii="Arial" w:hAnsi="Arial" w:cs="Arial"/>
          <w:sz w:val="20"/>
          <w:szCs w:val="20"/>
          <w:lang w:val="fr-FR"/>
        </w:rPr>
        <w:t>chaque année, pour la durée d'un</w:t>
      </w:r>
      <w:r>
        <w:rPr>
          <w:rFonts w:ascii="Arial" w:hAnsi="Arial" w:cs="Arial"/>
          <w:sz w:val="20"/>
          <w:szCs w:val="20"/>
          <w:lang w:val="fr-FR"/>
        </w:rPr>
        <w:t xml:space="preserve"> (1)</w:t>
      </w:r>
      <w:r w:rsidRPr="007247CB">
        <w:rPr>
          <w:rFonts w:ascii="Arial" w:hAnsi="Arial" w:cs="Arial"/>
          <w:sz w:val="20"/>
          <w:szCs w:val="20"/>
          <w:lang w:val="fr-FR"/>
        </w:rPr>
        <w:t xml:space="preserve"> an et parmi ses membres</w:t>
      </w:r>
      <w:r w:rsidRPr="007247CB">
        <w:rPr>
          <w:rFonts w:ascii="Arial" w:hAnsi="Arial" w:cs="Arial"/>
          <w:sz w:val="20"/>
          <w:szCs w:val="20"/>
          <w:lang w:val="fr-BE"/>
        </w:rPr>
        <w:t xml:space="preserve"> </w:t>
      </w:r>
      <w:r>
        <w:rPr>
          <w:rFonts w:ascii="Arial" w:hAnsi="Arial" w:cs="Arial"/>
          <w:sz w:val="20"/>
          <w:szCs w:val="20"/>
          <w:lang w:val="fr-BE"/>
        </w:rPr>
        <w:t xml:space="preserve">d’Assemblée Générale (qu’ils/elles soient Membres Associés ou Membres Nationaux) </w:t>
      </w:r>
      <w:r w:rsidRPr="001F6537">
        <w:rPr>
          <w:rFonts w:ascii="Arial" w:hAnsi="Arial" w:cs="Arial"/>
          <w:sz w:val="20"/>
          <w:szCs w:val="20"/>
          <w:lang w:val="fr-BE"/>
        </w:rPr>
        <w:t xml:space="preserve">deux </w:t>
      </w:r>
      <w:r>
        <w:rPr>
          <w:rFonts w:ascii="Arial" w:hAnsi="Arial" w:cs="Arial"/>
          <w:sz w:val="20"/>
          <w:szCs w:val="20"/>
          <w:lang w:val="fr-BE"/>
        </w:rPr>
        <w:t>(2) m</w:t>
      </w:r>
      <w:r w:rsidRPr="001F6537">
        <w:rPr>
          <w:rFonts w:ascii="Arial" w:hAnsi="Arial" w:cs="Arial"/>
          <w:sz w:val="20"/>
          <w:szCs w:val="20"/>
          <w:lang w:val="fr-BE"/>
        </w:rPr>
        <w:t>embres ne faisant pas partie du Conseil d’Administration pour procéder à la vérification des comptes et en faire rapport à l’Assemblée Générale.</w:t>
      </w:r>
    </w:p>
    <w:p w14:paraId="2D6352D6"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Par conséquent, au moins deux </w:t>
      </w:r>
      <w:r>
        <w:rPr>
          <w:rFonts w:ascii="Arial" w:hAnsi="Arial" w:cs="Arial"/>
          <w:sz w:val="20"/>
          <w:szCs w:val="20"/>
          <w:lang w:val="fr-BE"/>
        </w:rPr>
        <w:t xml:space="preserve">(2) </w:t>
      </w:r>
      <w:r w:rsidRPr="007247CB">
        <w:rPr>
          <w:rFonts w:ascii="Arial" w:hAnsi="Arial" w:cs="Arial"/>
          <w:sz w:val="20"/>
          <w:szCs w:val="20"/>
          <w:lang w:val="fr-FR"/>
        </w:rPr>
        <w:t>membres</w:t>
      </w:r>
      <w:r w:rsidRPr="007247CB">
        <w:rPr>
          <w:rFonts w:ascii="Arial" w:hAnsi="Arial" w:cs="Arial"/>
          <w:sz w:val="20"/>
          <w:szCs w:val="20"/>
          <w:lang w:val="fr-BE"/>
        </w:rPr>
        <w:t xml:space="preserve"> </w:t>
      </w:r>
      <w:bookmarkStart w:id="12" w:name="_Hlk198220973"/>
      <w:r w:rsidRPr="007247CB">
        <w:rPr>
          <w:rFonts w:ascii="Arial" w:hAnsi="Arial" w:cs="Arial"/>
          <w:sz w:val="20"/>
          <w:szCs w:val="20"/>
          <w:lang w:val="fr-BE"/>
        </w:rPr>
        <w:t>d</w:t>
      </w:r>
      <w:r>
        <w:rPr>
          <w:rFonts w:ascii="Arial" w:hAnsi="Arial" w:cs="Arial"/>
          <w:sz w:val="20"/>
          <w:szCs w:val="20"/>
          <w:lang w:val="fr-BE"/>
        </w:rPr>
        <w:t>e l</w:t>
      </w:r>
      <w:r w:rsidRPr="007247CB">
        <w:rPr>
          <w:rFonts w:ascii="Arial" w:hAnsi="Arial" w:cs="Arial"/>
          <w:sz w:val="20"/>
          <w:szCs w:val="20"/>
          <w:lang w:val="fr-BE"/>
        </w:rPr>
        <w:t xml:space="preserve">’Assemblée Générale </w:t>
      </w:r>
      <w:bookmarkEnd w:id="12"/>
      <w:r w:rsidRPr="001F6537">
        <w:rPr>
          <w:rFonts w:ascii="Arial" w:hAnsi="Arial" w:cs="Arial"/>
          <w:sz w:val="20"/>
          <w:szCs w:val="20"/>
          <w:lang w:val="fr-BE"/>
        </w:rPr>
        <w:t>ne peuvent pas faire partie du Conseil d’Administration.</w:t>
      </w:r>
    </w:p>
    <w:p w14:paraId="566DB595"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6</w:t>
      </w:r>
    </w:p>
    <w:p w14:paraId="49DBE6CD"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décisions de l’Assemblée Générale sont consignées dans un dossier physique et/ou électronique accessible </w:t>
      </w:r>
      <w:r>
        <w:rPr>
          <w:rFonts w:ascii="Arial" w:hAnsi="Arial" w:cs="Arial"/>
          <w:sz w:val="20"/>
          <w:szCs w:val="20"/>
          <w:lang w:val="fr-BE"/>
        </w:rPr>
        <w:t>à tout membre</w:t>
      </w:r>
      <w:r w:rsidRPr="001F6537">
        <w:rPr>
          <w:rFonts w:ascii="Arial" w:hAnsi="Arial" w:cs="Arial"/>
          <w:sz w:val="20"/>
          <w:szCs w:val="20"/>
          <w:lang w:val="fr-BE"/>
        </w:rPr>
        <w:t xml:space="preserve"> </w:t>
      </w:r>
      <w:r w:rsidRPr="004F449C">
        <w:rPr>
          <w:rFonts w:ascii="Arial" w:hAnsi="Arial" w:cs="Arial"/>
          <w:sz w:val="20"/>
          <w:szCs w:val="20"/>
          <w:lang w:val="fr-BE"/>
        </w:rPr>
        <w:t>de l’Assemblée Générale</w:t>
      </w:r>
      <w:r w:rsidRPr="001F6537">
        <w:rPr>
          <w:rFonts w:ascii="Arial" w:hAnsi="Arial" w:cs="Arial"/>
          <w:sz w:val="20"/>
          <w:szCs w:val="20"/>
          <w:lang w:val="fr-BE"/>
        </w:rPr>
        <w:t>.</w:t>
      </w:r>
    </w:p>
    <w:p w14:paraId="14321FDD" w14:textId="77777777"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 xml:space="preserve">V. Modifications des </w:t>
      </w:r>
      <w:r>
        <w:rPr>
          <w:rFonts w:ascii="Arial" w:hAnsi="Arial" w:cs="Arial"/>
          <w:b/>
          <w:bCs/>
          <w:sz w:val="20"/>
          <w:szCs w:val="20"/>
          <w:lang w:val="fr-FR"/>
        </w:rPr>
        <w:t>S</w:t>
      </w:r>
      <w:r w:rsidRPr="001F6537">
        <w:rPr>
          <w:rFonts w:ascii="Arial" w:hAnsi="Arial" w:cs="Arial"/>
          <w:b/>
          <w:bCs/>
          <w:sz w:val="20"/>
          <w:szCs w:val="20"/>
          <w:lang w:val="fr-FR"/>
        </w:rPr>
        <w:t>tatuts</w:t>
      </w:r>
    </w:p>
    <w:p w14:paraId="61FD2F82"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2</w:t>
      </w:r>
      <w:r>
        <w:rPr>
          <w:rFonts w:ascii="Arial" w:hAnsi="Arial" w:cs="Arial"/>
          <w:b/>
          <w:bCs/>
          <w:sz w:val="20"/>
          <w:szCs w:val="20"/>
          <w:u w:val="single"/>
          <w:lang w:val="fr-FR"/>
        </w:rPr>
        <w:t>7</w:t>
      </w:r>
    </w:p>
    <w:p w14:paraId="49148058" w14:textId="77777777" w:rsidR="00F80E06" w:rsidRDefault="00F80E06" w:rsidP="00F80E06">
      <w:pPr>
        <w:spacing w:line="276" w:lineRule="auto"/>
        <w:jc w:val="both"/>
        <w:rPr>
          <w:rFonts w:ascii="Arial" w:hAnsi="Arial" w:cs="Arial"/>
          <w:sz w:val="20"/>
          <w:szCs w:val="20"/>
          <w:lang w:val="fr-BE"/>
        </w:rPr>
      </w:pPr>
      <w:bookmarkStart w:id="13" w:name="_Hlk198838503"/>
      <w:r w:rsidRPr="001F6537">
        <w:rPr>
          <w:rFonts w:ascii="Arial" w:hAnsi="Arial" w:cs="Arial"/>
          <w:sz w:val="20"/>
          <w:szCs w:val="20"/>
          <w:lang w:val="fr-BE"/>
        </w:rPr>
        <w:t>Les statuts de l’Association ne peuvent être modifiés que dans les formes et suivant les modalités prescrites par l’article 15 de la Loi</w:t>
      </w:r>
      <w:bookmarkEnd w:id="13"/>
      <w:r w:rsidRPr="001F6537">
        <w:rPr>
          <w:rFonts w:ascii="Arial" w:hAnsi="Arial" w:cs="Arial"/>
          <w:sz w:val="20"/>
          <w:szCs w:val="20"/>
          <w:lang w:val="fr-BE"/>
        </w:rPr>
        <w:t>.</w:t>
      </w:r>
    </w:p>
    <w:p w14:paraId="328C7BF2" w14:textId="77777777" w:rsidR="00F80E06" w:rsidRPr="00B9650E" w:rsidRDefault="00F80E06" w:rsidP="00F80E06">
      <w:pPr>
        <w:spacing w:line="276" w:lineRule="auto"/>
        <w:jc w:val="both"/>
        <w:rPr>
          <w:rFonts w:ascii="Arial" w:hAnsi="Arial" w:cs="Arial"/>
          <w:b/>
          <w:bCs/>
          <w:sz w:val="20"/>
          <w:szCs w:val="20"/>
          <w:u w:val="single"/>
          <w:lang w:val="fr-BE"/>
        </w:rPr>
      </w:pPr>
      <w:r w:rsidRPr="00B9650E">
        <w:rPr>
          <w:rFonts w:ascii="Arial" w:hAnsi="Arial" w:cs="Arial"/>
          <w:b/>
          <w:bCs/>
          <w:sz w:val="20"/>
          <w:szCs w:val="20"/>
          <w:u w:val="single"/>
          <w:lang w:val="fr-BE"/>
        </w:rPr>
        <w:t>Article 2</w:t>
      </w:r>
      <w:r>
        <w:rPr>
          <w:rFonts w:ascii="Arial" w:hAnsi="Arial" w:cs="Arial"/>
          <w:b/>
          <w:bCs/>
          <w:sz w:val="20"/>
          <w:szCs w:val="20"/>
          <w:u w:val="single"/>
          <w:lang w:val="fr-BE"/>
        </w:rPr>
        <w:t>8</w:t>
      </w:r>
    </w:p>
    <w:p w14:paraId="527BD3CC" w14:textId="77777777" w:rsidR="00F80E06" w:rsidRDefault="00F80E06" w:rsidP="00F80E06">
      <w:pPr>
        <w:spacing w:line="276" w:lineRule="auto"/>
        <w:jc w:val="both"/>
        <w:rPr>
          <w:rFonts w:ascii="Arial" w:hAnsi="Arial" w:cs="Arial"/>
          <w:sz w:val="20"/>
          <w:szCs w:val="20"/>
          <w:lang w:val="fr-BE"/>
        </w:rPr>
      </w:pPr>
      <w:bookmarkStart w:id="14" w:name="_Hlk198838545"/>
      <w:r w:rsidRPr="007247CB">
        <w:rPr>
          <w:rFonts w:ascii="Arial" w:hAnsi="Arial" w:cs="Arial"/>
          <w:sz w:val="20"/>
          <w:szCs w:val="20"/>
          <w:lang w:val="fr-BE"/>
        </w:rPr>
        <w:t>L’</w:t>
      </w:r>
      <w:r>
        <w:rPr>
          <w:rFonts w:ascii="Arial" w:hAnsi="Arial" w:cs="Arial"/>
          <w:sz w:val="20"/>
          <w:szCs w:val="20"/>
          <w:lang w:val="fr-BE"/>
        </w:rPr>
        <w:t>A</w:t>
      </w:r>
      <w:r w:rsidRPr="007247CB">
        <w:rPr>
          <w:rFonts w:ascii="Arial" w:hAnsi="Arial" w:cs="Arial"/>
          <w:sz w:val="20"/>
          <w:szCs w:val="20"/>
          <w:lang w:val="fr-BE"/>
        </w:rPr>
        <w:t xml:space="preserve">ssemblée </w:t>
      </w:r>
      <w:r>
        <w:rPr>
          <w:rFonts w:ascii="Arial" w:hAnsi="Arial" w:cs="Arial"/>
          <w:sz w:val="20"/>
          <w:szCs w:val="20"/>
          <w:lang w:val="fr-BE"/>
        </w:rPr>
        <w:t>G</w:t>
      </w:r>
      <w:r w:rsidRPr="007247CB">
        <w:rPr>
          <w:rFonts w:ascii="Arial" w:hAnsi="Arial" w:cs="Arial"/>
          <w:sz w:val="20"/>
          <w:szCs w:val="20"/>
          <w:lang w:val="fr-BE"/>
        </w:rPr>
        <w:t>énérale ne peut valablement délibérer sur les modifications aux statuts que si le texte des</w:t>
      </w:r>
      <w:r>
        <w:rPr>
          <w:rFonts w:ascii="Arial" w:hAnsi="Arial" w:cs="Arial"/>
          <w:sz w:val="20"/>
          <w:szCs w:val="20"/>
          <w:lang w:val="fr-BE"/>
        </w:rPr>
        <w:t xml:space="preserve"> </w:t>
      </w:r>
      <w:r w:rsidRPr="007247CB">
        <w:rPr>
          <w:rFonts w:ascii="Arial" w:hAnsi="Arial" w:cs="Arial"/>
          <w:sz w:val="20"/>
          <w:szCs w:val="20"/>
          <w:lang w:val="fr-BE"/>
        </w:rPr>
        <w:t xml:space="preserve">modifications est indiqué dans la convocation et si </w:t>
      </w:r>
      <w:r>
        <w:rPr>
          <w:rFonts w:ascii="Arial" w:hAnsi="Arial" w:cs="Arial"/>
          <w:sz w:val="20"/>
          <w:szCs w:val="20"/>
          <w:lang w:val="fr-BE"/>
        </w:rPr>
        <w:t>l</w:t>
      </w:r>
      <w:r w:rsidRPr="007247CB">
        <w:rPr>
          <w:rFonts w:ascii="Arial" w:hAnsi="Arial" w:cs="Arial"/>
          <w:sz w:val="20"/>
          <w:szCs w:val="20"/>
          <w:lang w:val="fr-BE"/>
        </w:rPr>
        <w:t>’Assemblée Générale réunit au moins les deux tiers</w:t>
      </w:r>
      <w:r>
        <w:rPr>
          <w:rFonts w:ascii="Arial" w:hAnsi="Arial" w:cs="Arial"/>
          <w:sz w:val="20"/>
          <w:szCs w:val="20"/>
          <w:lang w:val="fr-BE"/>
        </w:rPr>
        <w:t xml:space="preserve"> (2/3)</w:t>
      </w:r>
      <w:r w:rsidRPr="007247CB">
        <w:rPr>
          <w:rFonts w:ascii="Arial" w:hAnsi="Arial" w:cs="Arial"/>
          <w:sz w:val="20"/>
          <w:szCs w:val="20"/>
          <w:lang w:val="fr-BE"/>
        </w:rPr>
        <w:t xml:space="preserve"> des membres</w:t>
      </w:r>
      <w:r>
        <w:rPr>
          <w:rFonts w:ascii="Arial" w:hAnsi="Arial" w:cs="Arial"/>
          <w:sz w:val="20"/>
          <w:szCs w:val="20"/>
          <w:lang w:val="fr-BE"/>
        </w:rPr>
        <w:t xml:space="preserve"> </w:t>
      </w:r>
      <w:r w:rsidRPr="007247CB">
        <w:rPr>
          <w:rFonts w:ascii="Arial" w:hAnsi="Arial" w:cs="Arial"/>
          <w:sz w:val="20"/>
          <w:szCs w:val="20"/>
          <w:lang w:val="fr-BE"/>
        </w:rPr>
        <w:t>présents ou représentés</w:t>
      </w:r>
      <w:r>
        <w:rPr>
          <w:rFonts w:ascii="Arial" w:hAnsi="Arial" w:cs="Arial"/>
          <w:sz w:val="20"/>
          <w:szCs w:val="20"/>
          <w:lang w:val="fr-BE"/>
        </w:rPr>
        <w:t>.</w:t>
      </w:r>
    </w:p>
    <w:p w14:paraId="73790DA0" w14:textId="77777777" w:rsidR="00F80E06" w:rsidRDefault="00F80E06" w:rsidP="00F80E06">
      <w:pPr>
        <w:spacing w:line="276" w:lineRule="auto"/>
        <w:jc w:val="both"/>
        <w:rPr>
          <w:rFonts w:ascii="Arial" w:hAnsi="Arial" w:cs="Arial"/>
          <w:sz w:val="20"/>
          <w:szCs w:val="20"/>
          <w:lang w:val="fr-BE"/>
        </w:rPr>
      </w:pPr>
      <w:r w:rsidRPr="007247CB">
        <w:rPr>
          <w:rFonts w:ascii="Arial" w:hAnsi="Arial" w:cs="Arial"/>
          <w:sz w:val="20"/>
          <w:szCs w:val="20"/>
          <w:lang w:val="fr-BE"/>
        </w:rPr>
        <w:t xml:space="preserve">Une modification ne peut être adoptée qu’à la majorité des deux tiers </w:t>
      </w:r>
      <w:r>
        <w:rPr>
          <w:rFonts w:ascii="Arial" w:hAnsi="Arial" w:cs="Arial"/>
          <w:sz w:val="20"/>
          <w:szCs w:val="20"/>
          <w:lang w:val="fr-BE"/>
        </w:rPr>
        <w:t xml:space="preserve">(2/3) </w:t>
      </w:r>
      <w:r w:rsidRPr="007247CB">
        <w:rPr>
          <w:rFonts w:ascii="Arial" w:hAnsi="Arial" w:cs="Arial"/>
          <w:sz w:val="20"/>
          <w:szCs w:val="20"/>
          <w:lang w:val="fr-BE"/>
        </w:rPr>
        <w:t>des voix des membres présents ou</w:t>
      </w:r>
      <w:r>
        <w:rPr>
          <w:rFonts w:ascii="Arial" w:hAnsi="Arial" w:cs="Arial"/>
          <w:sz w:val="20"/>
          <w:szCs w:val="20"/>
          <w:lang w:val="fr-BE"/>
        </w:rPr>
        <w:t xml:space="preserve"> </w:t>
      </w:r>
      <w:r w:rsidRPr="007247CB">
        <w:rPr>
          <w:rFonts w:ascii="Arial" w:hAnsi="Arial" w:cs="Arial"/>
          <w:sz w:val="20"/>
          <w:szCs w:val="20"/>
          <w:lang w:val="fr-BE"/>
        </w:rPr>
        <w:t>représentés</w:t>
      </w:r>
      <w:r>
        <w:rPr>
          <w:rFonts w:ascii="Arial" w:hAnsi="Arial" w:cs="Arial"/>
          <w:sz w:val="20"/>
          <w:szCs w:val="20"/>
          <w:lang w:val="fr-BE"/>
        </w:rPr>
        <w:t>.</w:t>
      </w:r>
    </w:p>
    <w:p w14:paraId="060CAF23" w14:textId="77777777" w:rsidR="00F80E06" w:rsidRDefault="00F80E06" w:rsidP="00F80E06">
      <w:pPr>
        <w:spacing w:line="276" w:lineRule="auto"/>
        <w:jc w:val="both"/>
        <w:rPr>
          <w:rFonts w:ascii="Arial" w:hAnsi="Arial" w:cs="Arial"/>
          <w:sz w:val="20"/>
          <w:szCs w:val="20"/>
          <w:lang w:val="fr-BE"/>
        </w:rPr>
      </w:pPr>
      <w:r w:rsidRPr="007247CB">
        <w:rPr>
          <w:rFonts w:ascii="Arial" w:hAnsi="Arial" w:cs="Arial"/>
          <w:sz w:val="20"/>
          <w:szCs w:val="20"/>
          <w:lang w:val="fr-BE"/>
        </w:rPr>
        <w:t>Toutefois, la modification du but en vue duquel l’</w:t>
      </w:r>
      <w:r>
        <w:rPr>
          <w:rFonts w:ascii="Arial" w:hAnsi="Arial" w:cs="Arial"/>
          <w:sz w:val="20"/>
          <w:szCs w:val="20"/>
          <w:lang w:val="fr-BE"/>
        </w:rPr>
        <w:t>A</w:t>
      </w:r>
      <w:r w:rsidRPr="007247CB">
        <w:rPr>
          <w:rFonts w:ascii="Arial" w:hAnsi="Arial" w:cs="Arial"/>
          <w:sz w:val="20"/>
          <w:szCs w:val="20"/>
          <w:lang w:val="fr-BE"/>
        </w:rPr>
        <w:t>ssociation est constituée ne peut être adoptée qu’à la</w:t>
      </w:r>
      <w:r>
        <w:rPr>
          <w:rFonts w:ascii="Arial" w:hAnsi="Arial" w:cs="Arial"/>
          <w:sz w:val="20"/>
          <w:szCs w:val="20"/>
          <w:lang w:val="fr-BE"/>
        </w:rPr>
        <w:t xml:space="preserve"> </w:t>
      </w:r>
      <w:r w:rsidRPr="007247CB">
        <w:rPr>
          <w:rFonts w:ascii="Arial" w:hAnsi="Arial" w:cs="Arial"/>
          <w:sz w:val="20"/>
          <w:szCs w:val="20"/>
          <w:lang w:val="fr-BE"/>
        </w:rPr>
        <w:t xml:space="preserve">majorité des trois quarts </w:t>
      </w:r>
      <w:r>
        <w:rPr>
          <w:rFonts w:ascii="Arial" w:hAnsi="Arial" w:cs="Arial"/>
          <w:sz w:val="20"/>
          <w:szCs w:val="20"/>
          <w:lang w:val="fr-BE"/>
        </w:rPr>
        <w:t xml:space="preserve">(3/4) </w:t>
      </w:r>
      <w:r w:rsidRPr="007247CB">
        <w:rPr>
          <w:rFonts w:ascii="Arial" w:hAnsi="Arial" w:cs="Arial"/>
          <w:sz w:val="20"/>
          <w:szCs w:val="20"/>
          <w:lang w:val="fr-BE"/>
        </w:rPr>
        <w:t>des voix des membres présents ou représent</w:t>
      </w:r>
      <w:r>
        <w:rPr>
          <w:rFonts w:ascii="Arial" w:hAnsi="Arial" w:cs="Arial"/>
          <w:sz w:val="20"/>
          <w:szCs w:val="20"/>
          <w:lang w:val="fr-BE"/>
        </w:rPr>
        <w:t>és.</w:t>
      </w:r>
    </w:p>
    <w:p w14:paraId="2FA77682" w14:textId="77777777" w:rsidR="00F80E06" w:rsidRDefault="00F80E06" w:rsidP="00F80E06">
      <w:pPr>
        <w:spacing w:line="276" w:lineRule="auto"/>
        <w:jc w:val="both"/>
        <w:rPr>
          <w:rFonts w:ascii="Arial" w:hAnsi="Arial" w:cs="Arial"/>
          <w:sz w:val="20"/>
          <w:szCs w:val="20"/>
          <w:lang w:val="fr-BE"/>
        </w:rPr>
      </w:pPr>
      <w:r w:rsidRPr="007247CB">
        <w:rPr>
          <w:rFonts w:ascii="Arial" w:hAnsi="Arial" w:cs="Arial"/>
          <w:sz w:val="20"/>
          <w:szCs w:val="20"/>
          <w:lang w:val="fr-BE"/>
        </w:rPr>
        <w:t xml:space="preserve">Si les deux tiers </w:t>
      </w:r>
      <w:r>
        <w:rPr>
          <w:rFonts w:ascii="Arial" w:hAnsi="Arial" w:cs="Arial"/>
          <w:sz w:val="20"/>
          <w:szCs w:val="20"/>
          <w:lang w:val="fr-BE"/>
        </w:rPr>
        <w:t xml:space="preserve">(2/3) </w:t>
      </w:r>
      <w:r w:rsidRPr="007247CB">
        <w:rPr>
          <w:rFonts w:ascii="Arial" w:hAnsi="Arial" w:cs="Arial"/>
          <w:sz w:val="20"/>
          <w:szCs w:val="20"/>
          <w:lang w:val="fr-BE"/>
        </w:rPr>
        <w:t>des membres ne sont pas présents ou représentés à la première assemblée générale,</w:t>
      </w:r>
      <w:r>
        <w:rPr>
          <w:rFonts w:ascii="Arial" w:hAnsi="Arial" w:cs="Arial"/>
          <w:sz w:val="20"/>
          <w:szCs w:val="20"/>
          <w:lang w:val="fr-BE"/>
        </w:rPr>
        <w:t xml:space="preserve"> </w:t>
      </w:r>
      <w:r w:rsidRPr="007247CB">
        <w:rPr>
          <w:rFonts w:ascii="Arial" w:hAnsi="Arial" w:cs="Arial"/>
          <w:sz w:val="20"/>
          <w:szCs w:val="20"/>
          <w:lang w:val="fr-BE"/>
        </w:rPr>
        <w:t xml:space="preserve">il doit être convoqué une seconde assemblée au moins huit </w:t>
      </w:r>
      <w:r>
        <w:rPr>
          <w:rFonts w:ascii="Arial" w:hAnsi="Arial" w:cs="Arial"/>
          <w:sz w:val="20"/>
          <w:szCs w:val="20"/>
          <w:lang w:val="fr-BE"/>
        </w:rPr>
        <w:t xml:space="preserve">(8) </w:t>
      </w:r>
      <w:r w:rsidRPr="007247CB">
        <w:rPr>
          <w:rFonts w:ascii="Arial" w:hAnsi="Arial" w:cs="Arial"/>
          <w:sz w:val="20"/>
          <w:szCs w:val="20"/>
          <w:lang w:val="fr-BE"/>
        </w:rPr>
        <w:t>jours avant la tenue de celle-ci, dans les formes</w:t>
      </w:r>
      <w:r>
        <w:rPr>
          <w:rFonts w:ascii="Arial" w:hAnsi="Arial" w:cs="Arial"/>
          <w:sz w:val="20"/>
          <w:szCs w:val="20"/>
          <w:lang w:val="fr-BE"/>
        </w:rPr>
        <w:t xml:space="preserve"> </w:t>
      </w:r>
      <w:r w:rsidRPr="007247CB">
        <w:rPr>
          <w:rFonts w:ascii="Arial" w:hAnsi="Arial" w:cs="Arial"/>
          <w:sz w:val="20"/>
          <w:szCs w:val="20"/>
          <w:lang w:val="fr-BE"/>
        </w:rPr>
        <w:t>statutaires. Cette seconde assemblée générale pourra délibérer valablement, quel que soit le nombre de</w:t>
      </w:r>
      <w:r>
        <w:rPr>
          <w:rFonts w:ascii="Arial" w:hAnsi="Arial" w:cs="Arial"/>
          <w:sz w:val="20"/>
          <w:szCs w:val="20"/>
          <w:lang w:val="fr-BE"/>
        </w:rPr>
        <w:t xml:space="preserve"> </w:t>
      </w:r>
      <w:r w:rsidRPr="007247CB">
        <w:rPr>
          <w:rFonts w:ascii="Arial" w:hAnsi="Arial" w:cs="Arial"/>
          <w:sz w:val="20"/>
          <w:szCs w:val="20"/>
          <w:lang w:val="fr-BE"/>
        </w:rPr>
        <w:t xml:space="preserve">membres présents ou représentés, et adopter les modifications aux majorités prévues aux </w:t>
      </w:r>
      <w:r>
        <w:rPr>
          <w:rFonts w:ascii="Arial" w:hAnsi="Arial" w:cs="Arial"/>
          <w:sz w:val="20"/>
          <w:szCs w:val="20"/>
          <w:lang w:val="fr-BE"/>
        </w:rPr>
        <w:t xml:space="preserve">deux </w:t>
      </w:r>
      <w:r w:rsidRPr="007247CB">
        <w:rPr>
          <w:rFonts w:ascii="Arial" w:hAnsi="Arial" w:cs="Arial"/>
          <w:sz w:val="20"/>
          <w:szCs w:val="20"/>
          <w:lang w:val="fr-BE"/>
        </w:rPr>
        <w:t xml:space="preserve">paragraphes </w:t>
      </w:r>
      <w:r>
        <w:rPr>
          <w:rFonts w:ascii="Arial" w:hAnsi="Arial" w:cs="Arial"/>
          <w:sz w:val="20"/>
          <w:szCs w:val="20"/>
          <w:lang w:val="fr-BE"/>
        </w:rPr>
        <w:t>précédents.</w:t>
      </w:r>
    </w:p>
    <w:p w14:paraId="467A13D2" w14:textId="77777777" w:rsidR="00F80E06" w:rsidRDefault="00F80E06" w:rsidP="00F80E06">
      <w:pPr>
        <w:spacing w:line="276" w:lineRule="auto"/>
        <w:jc w:val="both"/>
        <w:rPr>
          <w:rFonts w:ascii="Arial" w:hAnsi="Arial" w:cs="Arial"/>
          <w:sz w:val="20"/>
          <w:szCs w:val="20"/>
          <w:lang w:val="fr-BE"/>
        </w:rPr>
      </w:pPr>
      <w:r w:rsidRPr="00013A87">
        <w:rPr>
          <w:rFonts w:ascii="Arial" w:hAnsi="Arial" w:cs="Arial"/>
          <w:sz w:val="20"/>
          <w:szCs w:val="20"/>
          <w:lang w:val="fr-BE"/>
        </w:rPr>
        <w:t xml:space="preserve">La seconde assemblée générale ne peut être tenue moins de quinze </w:t>
      </w:r>
      <w:r>
        <w:rPr>
          <w:rFonts w:ascii="Arial" w:hAnsi="Arial" w:cs="Arial"/>
          <w:sz w:val="20"/>
          <w:szCs w:val="20"/>
          <w:lang w:val="fr-BE"/>
        </w:rPr>
        <w:t xml:space="preserve">(15) </w:t>
      </w:r>
      <w:r w:rsidRPr="00013A87">
        <w:rPr>
          <w:rFonts w:ascii="Arial" w:hAnsi="Arial" w:cs="Arial"/>
          <w:sz w:val="20"/>
          <w:szCs w:val="20"/>
          <w:lang w:val="fr-BE"/>
        </w:rPr>
        <w:t>jours après la première assemblée.</w:t>
      </w:r>
      <w:r>
        <w:rPr>
          <w:rFonts w:ascii="Arial" w:hAnsi="Arial" w:cs="Arial"/>
          <w:sz w:val="20"/>
          <w:szCs w:val="20"/>
          <w:lang w:val="fr-BE"/>
        </w:rPr>
        <w:t xml:space="preserve"> </w:t>
      </w:r>
      <w:r w:rsidRPr="00013A87">
        <w:rPr>
          <w:rFonts w:ascii="Arial" w:hAnsi="Arial" w:cs="Arial"/>
          <w:sz w:val="20"/>
          <w:szCs w:val="20"/>
          <w:lang w:val="fr-BE"/>
        </w:rPr>
        <w:t>La convocation à la seconde assemblée reproduit l’ordre du jour en indiquant la date et le résultat de la</w:t>
      </w:r>
      <w:r>
        <w:rPr>
          <w:rFonts w:ascii="Arial" w:hAnsi="Arial" w:cs="Arial"/>
          <w:sz w:val="20"/>
          <w:szCs w:val="20"/>
          <w:lang w:val="fr-BE"/>
        </w:rPr>
        <w:t xml:space="preserve"> </w:t>
      </w:r>
      <w:r w:rsidRPr="00013A87">
        <w:rPr>
          <w:rFonts w:ascii="Arial" w:hAnsi="Arial" w:cs="Arial"/>
          <w:sz w:val="20"/>
          <w:szCs w:val="20"/>
          <w:lang w:val="fr-BE"/>
        </w:rPr>
        <w:t>première assemblée</w:t>
      </w:r>
      <w:r>
        <w:rPr>
          <w:rFonts w:ascii="Arial" w:hAnsi="Arial" w:cs="Arial"/>
          <w:sz w:val="20"/>
          <w:szCs w:val="20"/>
          <w:lang w:val="fr-BE"/>
        </w:rPr>
        <w:t>.</w:t>
      </w:r>
    </w:p>
    <w:p w14:paraId="54573AC7" w14:textId="77777777" w:rsidR="00F80E06" w:rsidRPr="007B1C53"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Les </w:t>
      </w:r>
      <w:r>
        <w:rPr>
          <w:rFonts w:ascii="Arial" w:hAnsi="Arial" w:cs="Arial"/>
          <w:sz w:val="20"/>
          <w:szCs w:val="20"/>
          <w:lang w:val="fr-BE"/>
        </w:rPr>
        <w:t>m</w:t>
      </w:r>
      <w:r w:rsidRPr="001F6537">
        <w:rPr>
          <w:rFonts w:ascii="Arial" w:hAnsi="Arial" w:cs="Arial"/>
          <w:sz w:val="20"/>
          <w:szCs w:val="20"/>
          <w:lang w:val="fr-BE"/>
        </w:rPr>
        <w:t xml:space="preserve">embres </w:t>
      </w:r>
      <w:r w:rsidRPr="009344D1">
        <w:rPr>
          <w:rFonts w:ascii="Arial" w:hAnsi="Arial" w:cs="Arial"/>
          <w:sz w:val="20"/>
          <w:szCs w:val="20"/>
          <w:lang w:val="fr-BE"/>
        </w:rPr>
        <w:t xml:space="preserve">de l’Assemblée Générale </w:t>
      </w:r>
      <w:r w:rsidRPr="001F6537">
        <w:rPr>
          <w:rFonts w:ascii="Arial" w:hAnsi="Arial" w:cs="Arial"/>
          <w:sz w:val="20"/>
          <w:szCs w:val="20"/>
          <w:lang w:val="fr-BE"/>
        </w:rPr>
        <w:t xml:space="preserve">pourront participer à </w:t>
      </w:r>
      <w:r>
        <w:rPr>
          <w:rFonts w:ascii="Arial" w:hAnsi="Arial" w:cs="Arial"/>
          <w:sz w:val="20"/>
          <w:szCs w:val="20"/>
          <w:lang w:val="fr-BE"/>
        </w:rPr>
        <w:t>ces</w:t>
      </w:r>
      <w:r w:rsidRPr="001F6537">
        <w:rPr>
          <w:rFonts w:ascii="Arial" w:hAnsi="Arial" w:cs="Arial"/>
          <w:sz w:val="20"/>
          <w:szCs w:val="20"/>
          <w:lang w:val="fr-BE"/>
        </w:rPr>
        <w:t xml:space="preserve"> assemblée</w:t>
      </w:r>
      <w:r>
        <w:rPr>
          <w:rFonts w:ascii="Arial" w:hAnsi="Arial" w:cs="Arial"/>
          <w:sz w:val="20"/>
          <w:szCs w:val="20"/>
          <w:lang w:val="fr-BE"/>
        </w:rPr>
        <w:t>s</w:t>
      </w:r>
      <w:r w:rsidRPr="001F6537">
        <w:rPr>
          <w:rFonts w:ascii="Arial" w:hAnsi="Arial" w:cs="Arial"/>
          <w:sz w:val="20"/>
          <w:szCs w:val="20"/>
          <w:lang w:val="fr-BE"/>
        </w:rPr>
        <w:t xml:space="preserve"> par visioconférence ou par des moyens de télécommunication permettant leur identification.</w:t>
      </w:r>
    </w:p>
    <w:bookmarkEnd w:id="14"/>
    <w:p w14:paraId="2EF4122D" w14:textId="77777777" w:rsidR="00F80E06" w:rsidRDefault="00F80E06">
      <w:pPr>
        <w:rPr>
          <w:rFonts w:ascii="Arial" w:hAnsi="Arial" w:cs="Arial"/>
          <w:b/>
          <w:bCs/>
          <w:sz w:val="20"/>
          <w:szCs w:val="20"/>
          <w:lang w:val="fr-FR"/>
        </w:rPr>
      </w:pPr>
      <w:r>
        <w:rPr>
          <w:rFonts w:ascii="Arial" w:hAnsi="Arial" w:cs="Arial"/>
          <w:b/>
          <w:bCs/>
          <w:sz w:val="20"/>
          <w:szCs w:val="20"/>
          <w:lang w:val="fr-FR"/>
        </w:rPr>
        <w:br w:type="page"/>
      </w:r>
    </w:p>
    <w:p w14:paraId="3176B5D1" w14:textId="2F962AC8"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lastRenderedPageBreak/>
        <w:t xml:space="preserve">VI. Dissolution et </w:t>
      </w:r>
      <w:r>
        <w:rPr>
          <w:rFonts w:ascii="Arial" w:hAnsi="Arial" w:cs="Arial"/>
          <w:b/>
          <w:bCs/>
          <w:sz w:val="20"/>
          <w:szCs w:val="20"/>
          <w:lang w:val="fr-FR"/>
        </w:rPr>
        <w:t>L</w:t>
      </w:r>
      <w:r w:rsidRPr="001F6537">
        <w:rPr>
          <w:rFonts w:ascii="Arial" w:hAnsi="Arial" w:cs="Arial"/>
          <w:b/>
          <w:bCs/>
          <w:sz w:val="20"/>
          <w:szCs w:val="20"/>
          <w:lang w:val="fr-FR"/>
        </w:rPr>
        <w:t>iquidation</w:t>
      </w:r>
    </w:p>
    <w:p w14:paraId="3229DE61"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 xml:space="preserve">Article </w:t>
      </w:r>
      <w:r>
        <w:rPr>
          <w:rFonts w:ascii="Arial" w:hAnsi="Arial" w:cs="Arial"/>
          <w:b/>
          <w:bCs/>
          <w:sz w:val="20"/>
          <w:szCs w:val="20"/>
          <w:u w:val="single"/>
          <w:lang w:val="fr-FR"/>
        </w:rPr>
        <w:t>29</w:t>
      </w:r>
    </w:p>
    <w:p w14:paraId="0B4505B6" w14:textId="77777777" w:rsidR="00F80E06"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 xml:space="preserve">La dissolution volontaire de l’Association ne peut être décidé que dans les formes et suivant les modalités prescrites par </w:t>
      </w:r>
      <w:bookmarkStart w:id="15" w:name="_Hlk198838331"/>
      <w:r w:rsidRPr="001F6537">
        <w:rPr>
          <w:rFonts w:ascii="Arial" w:hAnsi="Arial" w:cs="Arial"/>
          <w:sz w:val="20"/>
          <w:szCs w:val="20"/>
          <w:lang w:val="fr-BE"/>
        </w:rPr>
        <w:t>l’article 25 de la Loi</w:t>
      </w:r>
      <w:bookmarkEnd w:id="15"/>
      <w:r w:rsidRPr="001F6537">
        <w:rPr>
          <w:rFonts w:ascii="Arial" w:hAnsi="Arial" w:cs="Arial"/>
          <w:sz w:val="20"/>
          <w:szCs w:val="20"/>
          <w:lang w:val="fr-BE"/>
        </w:rPr>
        <w:t>.</w:t>
      </w:r>
    </w:p>
    <w:p w14:paraId="71F8BBC1" w14:textId="77777777" w:rsidR="00F80E06" w:rsidRPr="00013A87" w:rsidRDefault="00F80E06" w:rsidP="00F80E06">
      <w:pPr>
        <w:spacing w:line="276" w:lineRule="auto"/>
        <w:jc w:val="both"/>
        <w:rPr>
          <w:rFonts w:ascii="Arial" w:hAnsi="Arial" w:cs="Arial"/>
          <w:b/>
          <w:bCs/>
          <w:sz w:val="20"/>
          <w:szCs w:val="20"/>
          <w:u w:val="single"/>
          <w:lang w:val="fr-FR"/>
        </w:rPr>
      </w:pPr>
      <w:r w:rsidRPr="00013A87">
        <w:rPr>
          <w:rFonts w:ascii="Arial" w:hAnsi="Arial" w:cs="Arial"/>
          <w:b/>
          <w:bCs/>
          <w:sz w:val="20"/>
          <w:szCs w:val="20"/>
          <w:u w:val="single"/>
          <w:lang w:val="fr-FR"/>
        </w:rPr>
        <w:t xml:space="preserve">Article </w:t>
      </w:r>
      <w:r w:rsidRPr="00B9650E">
        <w:rPr>
          <w:rFonts w:ascii="Arial" w:hAnsi="Arial" w:cs="Arial"/>
          <w:b/>
          <w:bCs/>
          <w:sz w:val="20"/>
          <w:szCs w:val="20"/>
          <w:u w:val="single"/>
          <w:lang w:val="fr-FR"/>
        </w:rPr>
        <w:t>3</w:t>
      </w:r>
      <w:r>
        <w:rPr>
          <w:rFonts w:ascii="Arial" w:hAnsi="Arial" w:cs="Arial"/>
          <w:b/>
          <w:bCs/>
          <w:sz w:val="20"/>
          <w:szCs w:val="20"/>
          <w:u w:val="single"/>
          <w:lang w:val="fr-FR"/>
        </w:rPr>
        <w:t>0</w:t>
      </w:r>
    </w:p>
    <w:p w14:paraId="6E47D47F" w14:textId="77777777" w:rsidR="00F80E06" w:rsidRDefault="00F80E06" w:rsidP="00F80E06">
      <w:pPr>
        <w:spacing w:line="276" w:lineRule="auto"/>
        <w:jc w:val="both"/>
        <w:rPr>
          <w:rFonts w:ascii="Arial" w:hAnsi="Arial" w:cs="Arial"/>
          <w:sz w:val="20"/>
          <w:szCs w:val="20"/>
          <w:lang w:val="fr-BE"/>
        </w:rPr>
      </w:pPr>
      <w:bookmarkStart w:id="16" w:name="_Hlk198838376"/>
      <w:r w:rsidRPr="00013A87">
        <w:rPr>
          <w:rFonts w:ascii="Arial" w:hAnsi="Arial" w:cs="Arial"/>
          <w:sz w:val="20"/>
          <w:szCs w:val="20"/>
          <w:lang w:val="fr-BE"/>
        </w:rPr>
        <w:t>L’</w:t>
      </w:r>
      <w:r>
        <w:rPr>
          <w:rFonts w:ascii="Arial" w:hAnsi="Arial" w:cs="Arial"/>
          <w:sz w:val="20"/>
          <w:szCs w:val="20"/>
          <w:lang w:val="fr-BE"/>
        </w:rPr>
        <w:t>A</w:t>
      </w:r>
      <w:r w:rsidRPr="00013A87">
        <w:rPr>
          <w:rFonts w:ascii="Arial" w:hAnsi="Arial" w:cs="Arial"/>
          <w:sz w:val="20"/>
          <w:szCs w:val="20"/>
          <w:lang w:val="fr-BE"/>
        </w:rPr>
        <w:t xml:space="preserve">ssemblée </w:t>
      </w:r>
      <w:r>
        <w:rPr>
          <w:rFonts w:ascii="Arial" w:hAnsi="Arial" w:cs="Arial"/>
          <w:sz w:val="20"/>
          <w:szCs w:val="20"/>
          <w:lang w:val="fr-BE"/>
        </w:rPr>
        <w:t>G</w:t>
      </w:r>
      <w:r w:rsidRPr="00013A87">
        <w:rPr>
          <w:rFonts w:ascii="Arial" w:hAnsi="Arial" w:cs="Arial"/>
          <w:sz w:val="20"/>
          <w:szCs w:val="20"/>
          <w:lang w:val="fr-BE"/>
        </w:rPr>
        <w:t>énérale ne peut prononcer la dissolution de l’</w:t>
      </w:r>
      <w:r>
        <w:rPr>
          <w:rFonts w:ascii="Arial" w:hAnsi="Arial" w:cs="Arial"/>
          <w:sz w:val="20"/>
          <w:szCs w:val="20"/>
          <w:lang w:val="fr-BE"/>
        </w:rPr>
        <w:t>A</w:t>
      </w:r>
      <w:r w:rsidRPr="00013A87">
        <w:rPr>
          <w:rFonts w:ascii="Arial" w:hAnsi="Arial" w:cs="Arial"/>
          <w:sz w:val="20"/>
          <w:szCs w:val="20"/>
          <w:lang w:val="fr-BE"/>
        </w:rPr>
        <w:t>ssociation que si l’assemblée réunit au moins</w:t>
      </w:r>
      <w:r>
        <w:rPr>
          <w:rFonts w:ascii="Arial" w:hAnsi="Arial" w:cs="Arial"/>
          <w:sz w:val="20"/>
          <w:szCs w:val="20"/>
          <w:lang w:val="fr-BE"/>
        </w:rPr>
        <w:t xml:space="preserve"> </w:t>
      </w:r>
      <w:r w:rsidRPr="00013A87">
        <w:rPr>
          <w:rFonts w:ascii="Arial" w:hAnsi="Arial" w:cs="Arial"/>
          <w:sz w:val="20"/>
          <w:szCs w:val="20"/>
          <w:lang w:val="fr-BE"/>
        </w:rPr>
        <w:t xml:space="preserve">les deux tiers </w:t>
      </w:r>
      <w:r>
        <w:rPr>
          <w:rFonts w:ascii="Arial" w:hAnsi="Arial" w:cs="Arial"/>
          <w:sz w:val="20"/>
          <w:szCs w:val="20"/>
          <w:lang w:val="fr-BE"/>
        </w:rPr>
        <w:t xml:space="preserve">(2/3) </w:t>
      </w:r>
      <w:r w:rsidRPr="00013A87">
        <w:rPr>
          <w:rFonts w:ascii="Arial" w:hAnsi="Arial" w:cs="Arial"/>
          <w:sz w:val="20"/>
          <w:szCs w:val="20"/>
          <w:lang w:val="fr-BE"/>
        </w:rPr>
        <w:t>des membres présents ou représentés</w:t>
      </w:r>
      <w:r>
        <w:rPr>
          <w:rFonts w:ascii="Arial" w:hAnsi="Arial" w:cs="Arial"/>
          <w:sz w:val="20"/>
          <w:szCs w:val="20"/>
          <w:lang w:val="fr-BE"/>
        </w:rPr>
        <w:t>.</w:t>
      </w:r>
    </w:p>
    <w:p w14:paraId="54AFEFDE" w14:textId="77777777" w:rsidR="00F80E06" w:rsidRDefault="00F80E06" w:rsidP="00F80E06">
      <w:pPr>
        <w:spacing w:line="276" w:lineRule="auto"/>
        <w:jc w:val="both"/>
        <w:rPr>
          <w:rFonts w:ascii="Arial" w:hAnsi="Arial" w:cs="Arial"/>
          <w:sz w:val="20"/>
          <w:szCs w:val="20"/>
          <w:lang w:val="fr-BE"/>
        </w:rPr>
      </w:pPr>
      <w:r w:rsidRPr="00013A87">
        <w:rPr>
          <w:rFonts w:ascii="Arial" w:hAnsi="Arial" w:cs="Arial"/>
          <w:sz w:val="20"/>
          <w:szCs w:val="20"/>
          <w:lang w:val="fr-BE"/>
        </w:rPr>
        <w:t>La dissolution ne peut être adoptée qu’à la majorité des trois quarts</w:t>
      </w:r>
      <w:r>
        <w:rPr>
          <w:rFonts w:ascii="Arial" w:hAnsi="Arial" w:cs="Arial"/>
          <w:sz w:val="20"/>
          <w:szCs w:val="20"/>
          <w:lang w:val="fr-BE"/>
        </w:rPr>
        <w:t xml:space="preserve"> (3/4)</w:t>
      </w:r>
      <w:r w:rsidRPr="00013A87">
        <w:rPr>
          <w:rFonts w:ascii="Arial" w:hAnsi="Arial" w:cs="Arial"/>
          <w:sz w:val="20"/>
          <w:szCs w:val="20"/>
          <w:lang w:val="fr-BE"/>
        </w:rPr>
        <w:t xml:space="preserve"> des voix des membres </w:t>
      </w:r>
      <w:r w:rsidRPr="004F449C">
        <w:rPr>
          <w:rFonts w:ascii="Arial" w:hAnsi="Arial" w:cs="Arial"/>
          <w:sz w:val="20"/>
          <w:szCs w:val="20"/>
          <w:lang w:val="fr-BE"/>
        </w:rPr>
        <w:t xml:space="preserve">de l’Assemblée Générale </w:t>
      </w:r>
      <w:r w:rsidRPr="00013A87">
        <w:rPr>
          <w:rFonts w:ascii="Arial" w:hAnsi="Arial" w:cs="Arial"/>
          <w:sz w:val="20"/>
          <w:szCs w:val="20"/>
          <w:lang w:val="fr-BE"/>
        </w:rPr>
        <w:t>présents ou</w:t>
      </w:r>
      <w:r>
        <w:rPr>
          <w:rFonts w:ascii="Arial" w:hAnsi="Arial" w:cs="Arial"/>
          <w:sz w:val="20"/>
          <w:szCs w:val="20"/>
          <w:lang w:val="fr-BE"/>
        </w:rPr>
        <w:t xml:space="preserve"> </w:t>
      </w:r>
      <w:r w:rsidRPr="00013A87">
        <w:rPr>
          <w:rFonts w:ascii="Arial" w:hAnsi="Arial" w:cs="Arial"/>
          <w:sz w:val="20"/>
          <w:szCs w:val="20"/>
          <w:lang w:val="fr-BE"/>
        </w:rPr>
        <w:t>représentés</w:t>
      </w:r>
      <w:r>
        <w:rPr>
          <w:rFonts w:ascii="Arial" w:hAnsi="Arial" w:cs="Arial"/>
          <w:sz w:val="20"/>
          <w:szCs w:val="20"/>
          <w:lang w:val="fr-BE"/>
        </w:rPr>
        <w:t>.</w:t>
      </w:r>
    </w:p>
    <w:p w14:paraId="7C91E87E" w14:textId="77777777" w:rsidR="00F80E06" w:rsidRDefault="00F80E06" w:rsidP="00F80E06">
      <w:pPr>
        <w:spacing w:line="276" w:lineRule="auto"/>
        <w:jc w:val="both"/>
        <w:rPr>
          <w:rFonts w:ascii="Arial" w:hAnsi="Arial" w:cs="Arial"/>
          <w:sz w:val="20"/>
          <w:szCs w:val="20"/>
          <w:lang w:val="fr-BE"/>
        </w:rPr>
      </w:pPr>
      <w:r w:rsidRPr="00013A87">
        <w:rPr>
          <w:rFonts w:ascii="Arial" w:hAnsi="Arial" w:cs="Arial"/>
          <w:sz w:val="20"/>
          <w:szCs w:val="20"/>
          <w:lang w:val="fr-BE"/>
        </w:rPr>
        <w:t>Si les deux tiers</w:t>
      </w:r>
      <w:r>
        <w:rPr>
          <w:rFonts w:ascii="Arial" w:hAnsi="Arial" w:cs="Arial"/>
          <w:sz w:val="20"/>
          <w:szCs w:val="20"/>
          <w:lang w:val="fr-BE"/>
        </w:rPr>
        <w:t xml:space="preserve"> (2/3)</w:t>
      </w:r>
      <w:r w:rsidRPr="00013A87">
        <w:rPr>
          <w:rFonts w:ascii="Arial" w:hAnsi="Arial" w:cs="Arial"/>
          <w:sz w:val="20"/>
          <w:szCs w:val="20"/>
          <w:lang w:val="fr-BE"/>
        </w:rPr>
        <w:t xml:space="preserve"> des membres </w:t>
      </w:r>
      <w:r w:rsidRPr="004F449C">
        <w:rPr>
          <w:rFonts w:ascii="Arial" w:hAnsi="Arial" w:cs="Arial"/>
          <w:sz w:val="20"/>
          <w:szCs w:val="20"/>
          <w:lang w:val="fr-BE"/>
        </w:rPr>
        <w:t xml:space="preserve">de l’Assemblée Générale </w:t>
      </w:r>
      <w:r w:rsidRPr="00013A87">
        <w:rPr>
          <w:rFonts w:ascii="Arial" w:hAnsi="Arial" w:cs="Arial"/>
          <w:sz w:val="20"/>
          <w:szCs w:val="20"/>
          <w:lang w:val="fr-BE"/>
        </w:rPr>
        <w:t>ne sont pas présents ou représentés à la première assemblée générale,</w:t>
      </w:r>
      <w:r>
        <w:rPr>
          <w:rFonts w:ascii="Arial" w:hAnsi="Arial" w:cs="Arial"/>
          <w:sz w:val="20"/>
          <w:szCs w:val="20"/>
          <w:lang w:val="fr-BE"/>
        </w:rPr>
        <w:t xml:space="preserve"> </w:t>
      </w:r>
      <w:r w:rsidRPr="00013A87">
        <w:rPr>
          <w:rFonts w:ascii="Arial" w:hAnsi="Arial" w:cs="Arial"/>
          <w:sz w:val="20"/>
          <w:szCs w:val="20"/>
          <w:lang w:val="fr-BE"/>
        </w:rPr>
        <w:t xml:space="preserve">il doit être convoqué une seconde assemblée au moins huit </w:t>
      </w:r>
      <w:r>
        <w:rPr>
          <w:rFonts w:ascii="Arial" w:hAnsi="Arial" w:cs="Arial"/>
          <w:sz w:val="20"/>
          <w:szCs w:val="20"/>
          <w:lang w:val="fr-BE"/>
        </w:rPr>
        <w:t xml:space="preserve">(8) </w:t>
      </w:r>
      <w:r w:rsidRPr="00013A87">
        <w:rPr>
          <w:rFonts w:ascii="Arial" w:hAnsi="Arial" w:cs="Arial"/>
          <w:sz w:val="20"/>
          <w:szCs w:val="20"/>
          <w:lang w:val="fr-BE"/>
        </w:rPr>
        <w:t>jours avant la tenue de celle-ci dans les formes</w:t>
      </w:r>
      <w:r>
        <w:rPr>
          <w:rFonts w:ascii="Arial" w:hAnsi="Arial" w:cs="Arial"/>
          <w:sz w:val="20"/>
          <w:szCs w:val="20"/>
          <w:lang w:val="fr-BE"/>
        </w:rPr>
        <w:t xml:space="preserve"> </w:t>
      </w:r>
      <w:r w:rsidRPr="00013A87">
        <w:rPr>
          <w:rFonts w:ascii="Arial" w:hAnsi="Arial" w:cs="Arial"/>
          <w:sz w:val="20"/>
          <w:szCs w:val="20"/>
          <w:lang w:val="fr-BE"/>
        </w:rPr>
        <w:t>statutaires. Cette seconde assemblée générale pourra délibérer valablement, quel que soit le nombre des</w:t>
      </w:r>
      <w:r>
        <w:rPr>
          <w:rFonts w:ascii="Arial" w:hAnsi="Arial" w:cs="Arial"/>
          <w:sz w:val="20"/>
          <w:szCs w:val="20"/>
          <w:lang w:val="fr-BE"/>
        </w:rPr>
        <w:t xml:space="preserve"> </w:t>
      </w:r>
      <w:r w:rsidRPr="00013A87">
        <w:rPr>
          <w:rFonts w:ascii="Arial" w:hAnsi="Arial" w:cs="Arial"/>
          <w:sz w:val="20"/>
          <w:szCs w:val="20"/>
          <w:lang w:val="fr-BE"/>
        </w:rPr>
        <w:t xml:space="preserve">membres présents ou représentés, et adopter la dissolution à la majorité des trois quarts </w:t>
      </w:r>
      <w:r>
        <w:rPr>
          <w:rFonts w:ascii="Arial" w:hAnsi="Arial" w:cs="Arial"/>
          <w:sz w:val="20"/>
          <w:szCs w:val="20"/>
          <w:lang w:val="fr-BE"/>
        </w:rPr>
        <w:t xml:space="preserve">(3/4) </w:t>
      </w:r>
      <w:r w:rsidRPr="00013A87">
        <w:rPr>
          <w:rFonts w:ascii="Arial" w:hAnsi="Arial" w:cs="Arial"/>
          <w:sz w:val="20"/>
          <w:szCs w:val="20"/>
          <w:lang w:val="fr-BE"/>
        </w:rPr>
        <w:t>des voix des</w:t>
      </w:r>
      <w:r>
        <w:rPr>
          <w:rFonts w:ascii="Arial" w:hAnsi="Arial" w:cs="Arial"/>
          <w:sz w:val="20"/>
          <w:szCs w:val="20"/>
          <w:lang w:val="fr-BE"/>
        </w:rPr>
        <w:t xml:space="preserve"> </w:t>
      </w:r>
      <w:r w:rsidRPr="00013A87">
        <w:rPr>
          <w:rFonts w:ascii="Arial" w:hAnsi="Arial" w:cs="Arial"/>
          <w:sz w:val="20"/>
          <w:szCs w:val="20"/>
          <w:lang w:val="fr-BE"/>
        </w:rPr>
        <w:t xml:space="preserve">membres </w:t>
      </w:r>
      <w:r w:rsidRPr="004F449C">
        <w:rPr>
          <w:rFonts w:ascii="Arial" w:hAnsi="Arial" w:cs="Arial"/>
          <w:sz w:val="20"/>
          <w:szCs w:val="20"/>
          <w:lang w:val="fr-BE"/>
        </w:rPr>
        <w:t xml:space="preserve">de l’Assemblée Générale </w:t>
      </w:r>
      <w:r w:rsidRPr="00013A87">
        <w:rPr>
          <w:rFonts w:ascii="Arial" w:hAnsi="Arial" w:cs="Arial"/>
          <w:sz w:val="20"/>
          <w:szCs w:val="20"/>
          <w:lang w:val="fr-BE"/>
        </w:rPr>
        <w:t>présents ou représentés</w:t>
      </w:r>
      <w:r>
        <w:rPr>
          <w:rFonts w:ascii="Arial" w:hAnsi="Arial" w:cs="Arial"/>
          <w:sz w:val="20"/>
          <w:szCs w:val="20"/>
          <w:lang w:val="fr-BE"/>
        </w:rPr>
        <w:t>.</w:t>
      </w:r>
    </w:p>
    <w:p w14:paraId="0491299B" w14:textId="77777777" w:rsidR="00F80E06" w:rsidRDefault="00F80E06" w:rsidP="00F80E06">
      <w:pPr>
        <w:spacing w:line="276" w:lineRule="auto"/>
        <w:jc w:val="both"/>
        <w:rPr>
          <w:rFonts w:ascii="Arial" w:hAnsi="Arial" w:cs="Arial"/>
          <w:sz w:val="20"/>
          <w:szCs w:val="20"/>
          <w:lang w:val="fr-BE"/>
        </w:rPr>
      </w:pPr>
      <w:r w:rsidRPr="00013A87">
        <w:rPr>
          <w:rFonts w:ascii="Arial" w:hAnsi="Arial" w:cs="Arial"/>
          <w:sz w:val="20"/>
          <w:szCs w:val="20"/>
          <w:lang w:val="fr-BE"/>
        </w:rPr>
        <w:t>La seconde assemblée générale ne peut être tenue moins de quinze</w:t>
      </w:r>
      <w:r>
        <w:rPr>
          <w:rFonts w:ascii="Arial" w:hAnsi="Arial" w:cs="Arial"/>
          <w:sz w:val="20"/>
          <w:szCs w:val="20"/>
          <w:lang w:val="fr-BE"/>
        </w:rPr>
        <w:t xml:space="preserve"> (15)</w:t>
      </w:r>
      <w:r w:rsidRPr="00013A87">
        <w:rPr>
          <w:rFonts w:ascii="Arial" w:hAnsi="Arial" w:cs="Arial"/>
          <w:sz w:val="20"/>
          <w:szCs w:val="20"/>
          <w:lang w:val="fr-BE"/>
        </w:rPr>
        <w:t xml:space="preserve"> jours après la première assemblée.</w:t>
      </w:r>
      <w:r>
        <w:rPr>
          <w:rFonts w:ascii="Arial" w:hAnsi="Arial" w:cs="Arial"/>
          <w:sz w:val="20"/>
          <w:szCs w:val="20"/>
          <w:lang w:val="fr-BE"/>
        </w:rPr>
        <w:t xml:space="preserve"> </w:t>
      </w:r>
      <w:r w:rsidRPr="00013A87">
        <w:rPr>
          <w:rFonts w:ascii="Arial" w:hAnsi="Arial" w:cs="Arial"/>
          <w:sz w:val="20"/>
          <w:szCs w:val="20"/>
          <w:lang w:val="fr-BE"/>
        </w:rPr>
        <w:t>La convocation à la seconde assemblée reproduit l’ordre du jour en indiquant la date et le résultat de la</w:t>
      </w:r>
      <w:r>
        <w:rPr>
          <w:rFonts w:ascii="Arial" w:hAnsi="Arial" w:cs="Arial"/>
          <w:sz w:val="20"/>
          <w:szCs w:val="20"/>
          <w:lang w:val="fr-BE"/>
        </w:rPr>
        <w:t xml:space="preserve"> </w:t>
      </w:r>
      <w:r w:rsidRPr="00013A87">
        <w:rPr>
          <w:rFonts w:ascii="Arial" w:hAnsi="Arial" w:cs="Arial"/>
          <w:sz w:val="20"/>
          <w:szCs w:val="20"/>
          <w:lang w:val="fr-BE"/>
        </w:rPr>
        <w:t>première assemblée</w:t>
      </w:r>
      <w:r>
        <w:rPr>
          <w:rFonts w:ascii="Arial" w:hAnsi="Arial" w:cs="Arial"/>
          <w:sz w:val="20"/>
          <w:szCs w:val="20"/>
          <w:lang w:val="fr-BE"/>
        </w:rPr>
        <w:t>.</w:t>
      </w:r>
    </w:p>
    <w:p w14:paraId="4FF5CE4A"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BE"/>
        </w:rPr>
        <w:t>En cas de dissolution, l’Assemblée Générale nommera</w:t>
      </w:r>
      <w:r>
        <w:rPr>
          <w:rFonts w:ascii="Arial" w:hAnsi="Arial" w:cs="Arial"/>
          <w:sz w:val="20"/>
          <w:szCs w:val="20"/>
          <w:lang w:val="fr-BE"/>
        </w:rPr>
        <w:t xml:space="preserve"> </w:t>
      </w:r>
      <w:r w:rsidRPr="001F6537">
        <w:rPr>
          <w:rFonts w:ascii="Arial" w:hAnsi="Arial" w:cs="Arial"/>
          <w:sz w:val="20"/>
          <w:szCs w:val="20"/>
          <w:lang w:val="fr-FR"/>
        </w:rPr>
        <w:t>un ou plusieurs liquidateurs chargés de la liquidation.</w:t>
      </w:r>
    </w:p>
    <w:bookmarkEnd w:id="16"/>
    <w:p w14:paraId="23F7C274"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1</w:t>
      </w:r>
    </w:p>
    <w:p w14:paraId="72EBA03F" w14:textId="77777777" w:rsidR="00F80E06" w:rsidRPr="001F6537" w:rsidRDefault="00F80E06" w:rsidP="00F80E06">
      <w:pPr>
        <w:spacing w:line="276" w:lineRule="auto"/>
        <w:jc w:val="both"/>
        <w:rPr>
          <w:rFonts w:ascii="Arial" w:hAnsi="Arial" w:cs="Arial"/>
          <w:sz w:val="20"/>
          <w:szCs w:val="20"/>
          <w:lang w:val="fr-FR"/>
        </w:rPr>
      </w:pPr>
      <w:r w:rsidRPr="001F6537">
        <w:rPr>
          <w:rFonts w:ascii="Arial" w:hAnsi="Arial" w:cs="Arial"/>
          <w:sz w:val="20"/>
          <w:szCs w:val="20"/>
          <w:lang w:val="fr-FR"/>
        </w:rPr>
        <w:t xml:space="preserve">En cas de dissolution, </w:t>
      </w:r>
      <w:r w:rsidRPr="001F6537">
        <w:rPr>
          <w:rFonts w:ascii="Arial" w:hAnsi="Arial" w:cs="Arial"/>
          <w:sz w:val="20"/>
          <w:szCs w:val="20"/>
          <w:lang w:val="fr-BE"/>
        </w:rPr>
        <w:t xml:space="preserve">le patrimoine de l’Association est remis à toute autre organisation basée au Luxembourg </w:t>
      </w:r>
      <w:bookmarkStart w:id="17" w:name="_Hlk198838355"/>
      <w:r w:rsidRPr="001F6537">
        <w:rPr>
          <w:rFonts w:ascii="Arial" w:hAnsi="Arial" w:cs="Arial"/>
          <w:sz w:val="20"/>
          <w:szCs w:val="20"/>
          <w:lang w:val="fr-BE"/>
        </w:rPr>
        <w:t xml:space="preserve">dont la destination est analogue à celle du but de </w:t>
      </w:r>
      <w:r>
        <w:rPr>
          <w:rFonts w:ascii="Arial" w:hAnsi="Arial" w:cs="Arial"/>
          <w:sz w:val="20"/>
          <w:szCs w:val="20"/>
          <w:lang w:val="fr-BE"/>
        </w:rPr>
        <w:t>l’Association</w:t>
      </w:r>
      <w:r w:rsidRPr="001F6537">
        <w:rPr>
          <w:rFonts w:ascii="Arial" w:hAnsi="Arial" w:cs="Arial"/>
          <w:sz w:val="20"/>
          <w:szCs w:val="20"/>
          <w:lang w:val="fr-BE"/>
        </w:rPr>
        <w:t xml:space="preserve"> ou se rapprochant tant que possible du but de celle-ci</w:t>
      </w:r>
      <w:bookmarkEnd w:id="17"/>
      <w:r>
        <w:rPr>
          <w:rFonts w:ascii="Arial" w:hAnsi="Arial" w:cs="Arial"/>
          <w:sz w:val="20"/>
          <w:szCs w:val="20"/>
          <w:lang w:val="fr-BE"/>
        </w:rPr>
        <w:t>.</w:t>
      </w:r>
    </w:p>
    <w:p w14:paraId="546F955C" w14:textId="77777777"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 xml:space="preserve">VII. </w:t>
      </w:r>
      <w:r w:rsidRPr="001F6537">
        <w:rPr>
          <w:rFonts w:ascii="Arial" w:hAnsi="Arial" w:cs="Arial"/>
          <w:b/>
          <w:bCs/>
          <w:sz w:val="20"/>
          <w:szCs w:val="20"/>
          <w:lang w:val="fr-BE"/>
        </w:rPr>
        <w:t xml:space="preserve">Exercice </w:t>
      </w:r>
      <w:r>
        <w:rPr>
          <w:rFonts w:ascii="Arial" w:hAnsi="Arial" w:cs="Arial"/>
          <w:b/>
          <w:bCs/>
          <w:sz w:val="20"/>
          <w:szCs w:val="20"/>
          <w:lang w:val="fr-BE"/>
        </w:rPr>
        <w:t>S</w:t>
      </w:r>
      <w:r w:rsidRPr="001F6537">
        <w:rPr>
          <w:rFonts w:ascii="Arial" w:hAnsi="Arial" w:cs="Arial"/>
          <w:b/>
          <w:bCs/>
          <w:sz w:val="20"/>
          <w:szCs w:val="20"/>
          <w:lang w:val="fr-BE"/>
        </w:rPr>
        <w:t xml:space="preserve">ocial, Comptes et Budget – </w:t>
      </w:r>
      <w:r w:rsidRPr="001F6537">
        <w:rPr>
          <w:rFonts w:ascii="Arial" w:hAnsi="Arial" w:cs="Arial"/>
          <w:b/>
          <w:bCs/>
          <w:sz w:val="20"/>
          <w:szCs w:val="20"/>
          <w:lang w:val="fr-FR"/>
        </w:rPr>
        <w:t>Fonds Sociaux</w:t>
      </w:r>
    </w:p>
    <w:p w14:paraId="57C1C9A8"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2</w:t>
      </w:r>
    </w:p>
    <w:p w14:paraId="406206B3"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FR"/>
        </w:rPr>
        <w:t>L'année sociale commence le 1</w:t>
      </w:r>
      <w:r w:rsidRPr="001F6537">
        <w:rPr>
          <w:rFonts w:ascii="Arial" w:hAnsi="Arial" w:cs="Arial"/>
          <w:sz w:val="20"/>
          <w:szCs w:val="20"/>
          <w:vertAlign w:val="superscript"/>
          <w:lang w:val="fr-FR"/>
        </w:rPr>
        <w:t>er</w:t>
      </w:r>
      <w:r w:rsidRPr="001F6537">
        <w:rPr>
          <w:rFonts w:ascii="Arial" w:hAnsi="Arial" w:cs="Arial"/>
          <w:sz w:val="20"/>
          <w:szCs w:val="20"/>
          <w:lang w:val="fr-FR"/>
        </w:rPr>
        <w:t xml:space="preserve"> janvier </w:t>
      </w:r>
      <w:bookmarkStart w:id="18" w:name="_Hlk198838155"/>
      <w:r w:rsidRPr="001F6537">
        <w:rPr>
          <w:rFonts w:ascii="Arial" w:hAnsi="Arial" w:cs="Arial"/>
          <w:sz w:val="20"/>
          <w:szCs w:val="20"/>
          <w:lang w:val="fr-FR"/>
        </w:rPr>
        <w:t>et prend fin le 31 décembre de la même année</w:t>
      </w:r>
      <w:bookmarkEnd w:id="18"/>
      <w:r w:rsidRPr="001F6537">
        <w:rPr>
          <w:rFonts w:ascii="Arial" w:hAnsi="Arial" w:cs="Arial"/>
          <w:sz w:val="20"/>
          <w:szCs w:val="20"/>
          <w:lang w:val="fr-FR"/>
        </w:rPr>
        <w:t xml:space="preserve">. </w:t>
      </w:r>
      <w:r w:rsidRPr="001F6537">
        <w:rPr>
          <w:rFonts w:ascii="Arial" w:hAnsi="Arial" w:cs="Arial"/>
          <w:sz w:val="20"/>
          <w:szCs w:val="20"/>
          <w:lang w:val="fr-BE"/>
        </w:rPr>
        <w:t xml:space="preserve">A la fin de l’exercice, le </w:t>
      </w:r>
      <w:r w:rsidRPr="001F6537">
        <w:rPr>
          <w:rFonts w:ascii="Arial" w:hAnsi="Arial" w:cs="Arial"/>
          <w:sz w:val="20"/>
          <w:szCs w:val="20"/>
          <w:lang w:val="fr-FR"/>
        </w:rPr>
        <w:t>Conseil d'Administration</w:t>
      </w:r>
      <w:r w:rsidRPr="001F6537">
        <w:rPr>
          <w:rFonts w:ascii="Arial" w:hAnsi="Arial" w:cs="Arial"/>
          <w:sz w:val="20"/>
          <w:szCs w:val="20"/>
          <w:lang w:val="fr-BE"/>
        </w:rPr>
        <w:t xml:space="preserve"> arrête les comptes de l’exercice écoulé et dresse le budget du prochain exercice aux fins d’approbation par l’Assemblée Générale </w:t>
      </w:r>
      <w:r>
        <w:rPr>
          <w:rFonts w:ascii="Arial" w:hAnsi="Arial" w:cs="Arial"/>
          <w:sz w:val="20"/>
          <w:szCs w:val="20"/>
          <w:lang w:val="fr-BE"/>
        </w:rPr>
        <w:t>annuelle</w:t>
      </w:r>
      <w:r w:rsidRPr="001F6537">
        <w:rPr>
          <w:rFonts w:ascii="Arial" w:hAnsi="Arial" w:cs="Arial"/>
          <w:sz w:val="20"/>
          <w:szCs w:val="20"/>
          <w:lang w:val="fr-BE"/>
        </w:rPr>
        <w:t>.</w:t>
      </w:r>
    </w:p>
    <w:p w14:paraId="0BA7E49C"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3</w:t>
      </w:r>
    </w:p>
    <w:p w14:paraId="42F9F782" w14:textId="77777777" w:rsidR="00F80E06" w:rsidRPr="0099603F" w:rsidRDefault="00F80E06" w:rsidP="00F80E06">
      <w:pPr>
        <w:spacing w:line="276" w:lineRule="auto"/>
        <w:jc w:val="both"/>
        <w:rPr>
          <w:rFonts w:ascii="Arial" w:hAnsi="Arial" w:cs="Arial"/>
          <w:sz w:val="20"/>
          <w:szCs w:val="20"/>
          <w:lang w:val="fr-BE"/>
        </w:rPr>
      </w:pPr>
      <w:bookmarkStart w:id="19" w:name="_Hlk198838211"/>
      <w:r w:rsidRPr="001F6537">
        <w:rPr>
          <w:rFonts w:ascii="Arial" w:hAnsi="Arial" w:cs="Arial"/>
          <w:sz w:val="20"/>
          <w:szCs w:val="20"/>
          <w:lang w:val="fr-BE"/>
        </w:rPr>
        <w:t>La comptabilité est tenue conformément à l’article 18 de la Loi.</w:t>
      </w:r>
      <w:bookmarkEnd w:id="19"/>
    </w:p>
    <w:p w14:paraId="0A9910F8"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4</w:t>
      </w:r>
    </w:p>
    <w:p w14:paraId="2D2CAC4C" w14:textId="77777777" w:rsidR="00F80E06" w:rsidRPr="007B1C53" w:rsidRDefault="00F80E06" w:rsidP="00F80E06">
      <w:pPr>
        <w:spacing w:line="276" w:lineRule="auto"/>
        <w:jc w:val="both"/>
        <w:rPr>
          <w:rFonts w:ascii="Arial" w:hAnsi="Arial" w:cs="Arial"/>
          <w:sz w:val="20"/>
          <w:szCs w:val="20"/>
          <w:lang w:val="fr-BE"/>
        </w:rPr>
      </w:pPr>
      <w:bookmarkStart w:id="20" w:name="_Hlk198838244"/>
      <w:r w:rsidRPr="001F6537">
        <w:rPr>
          <w:rFonts w:ascii="Arial" w:hAnsi="Arial" w:cs="Arial"/>
          <w:sz w:val="20"/>
          <w:szCs w:val="20"/>
          <w:lang w:val="fr-BE"/>
        </w:rPr>
        <w:t xml:space="preserve">Pour le cas, où la Loi exige la nomination d’un réviseur d’entreprises agréé, ce dernier sera nommé par l’Assemblée Générale. Son mandat sera d’une </w:t>
      </w:r>
      <w:r>
        <w:rPr>
          <w:rFonts w:ascii="Arial" w:hAnsi="Arial" w:cs="Arial"/>
          <w:sz w:val="20"/>
          <w:szCs w:val="20"/>
          <w:lang w:val="fr-BE"/>
        </w:rPr>
        <w:t xml:space="preserve">(1) </w:t>
      </w:r>
      <w:r w:rsidRPr="001F6537">
        <w:rPr>
          <w:rFonts w:ascii="Arial" w:hAnsi="Arial" w:cs="Arial"/>
          <w:sz w:val="20"/>
          <w:szCs w:val="20"/>
          <w:lang w:val="fr-BE"/>
        </w:rPr>
        <w:t xml:space="preserve">année et renouvelable chaque année. La nomination du réviseur d’entreprises se fera à la majorité simple des </w:t>
      </w:r>
      <w:r w:rsidRPr="009344D1">
        <w:rPr>
          <w:rFonts w:ascii="Arial" w:hAnsi="Arial" w:cs="Arial"/>
          <w:sz w:val="20"/>
          <w:szCs w:val="20"/>
          <w:lang w:val="fr-BE"/>
        </w:rPr>
        <w:t xml:space="preserve">membres de l’Assemblée Générale </w:t>
      </w:r>
      <w:r w:rsidRPr="001F6537">
        <w:rPr>
          <w:rFonts w:ascii="Arial" w:hAnsi="Arial" w:cs="Arial"/>
          <w:sz w:val="20"/>
          <w:szCs w:val="20"/>
          <w:lang w:val="fr-BE"/>
        </w:rPr>
        <w:t xml:space="preserve">présents </w:t>
      </w:r>
      <w:r>
        <w:rPr>
          <w:rFonts w:ascii="Arial" w:hAnsi="Arial" w:cs="Arial"/>
          <w:sz w:val="20"/>
          <w:szCs w:val="20"/>
          <w:lang w:val="fr-BE"/>
        </w:rPr>
        <w:t>ou représentés.</w:t>
      </w:r>
    </w:p>
    <w:bookmarkEnd w:id="20"/>
    <w:p w14:paraId="51D494FA" w14:textId="77777777" w:rsidR="00F80E06" w:rsidRDefault="00F80E06">
      <w:pPr>
        <w:rPr>
          <w:rFonts w:ascii="Arial" w:hAnsi="Arial" w:cs="Arial"/>
          <w:b/>
          <w:bCs/>
          <w:sz w:val="20"/>
          <w:szCs w:val="20"/>
          <w:u w:val="single"/>
          <w:lang w:val="fr-FR"/>
        </w:rPr>
      </w:pPr>
      <w:r>
        <w:rPr>
          <w:rFonts w:ascii="Arial" w:hAnsi="Arial" w:cs="Arial"/>
          <w:b/>
          <w:bCs/>
          <w:sz w:val="20"/>
          <w:szCs w:val="20"/>
          <w:u w:val="single"/>
          <w:lang w:val="fr-FR"/>
        </w:rPr>
        <w:br w:type="page"/>
      </w:r>
    </w:p>
    <w:p w14:paraId="25DAADE9" w14:textId="646A01D1"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lastRenderedPageBreak/>
        <w:t>Article 3</w:t>
      </w:r>
      <w:r>
        <w:rPr>
          <w:rFonts w:ascii="Arial" w:hAnsi="Arial" w:cs="Arial"/>
          <w:b/>
          <w:bCs/>
          <w:sz w:val="20"/>
          <w:szCs w:val="20"/>
          <w:u w:val="single"/>
          <w:lang w:val="fr-FR"/>
        </w:rPr>
        <w:t>5</w:t>
      </w:r>
    </w:p>
    <w:p w14:paraId="514E965D" w14:textId="77777777" w:rsidR="00F80E06" w:rsidRPr="001F6537" w:rsidRDefault="00F80E06" w:rsidP="00F80E06">
      <w:pPr>
        <w:spacing w:line="276" w:lineRule="auto"/>
        <w:jc w:val="both"/>
        <w:rPr>
          <w:rFonts w:ascii="Arial" w:hAnsi="Arial" w:cs="Arial"/>
          <w:sz w:val="20"/>
          <w:szCs w:val="20"/>
          <w:lang w:val="fr-BE"/>
        </w:rPr>
      </w:pPr>
      <w:r w:rsidRPr="001F6537">
        <w:rPr>
          <w:rFonts w:ascii="Arial" w:hAnsi="Arial" w:cs="Arial"/>
          <w:sz w:val="20"/>
          <w:szCs w:val="20"/>
          <w:lang w:val="fr-BE"/>
        </w:rPr>
        <w:t>Si la Loi n’exige pas la nomination d’un réviseur d’entreprises agréé, les comptes de l’exercice écoulé et le budget du prochain exercice seront préparés par le Conseil d’Administration avec l’assistance d’un comptable</w:t>
      </w:r>
      <w:r>
        <w:rPr>
          <w:rFonts w:ascii="Arial" w:hAnsi="Arial" w:cs="Arial"/>
          <w:sz w:val="20"/>
          <w:szCs w:val="20"/>
          <w:lang w:val="fr-BE"/>
        </w:rPr>
        <w:t>.</w:t>
      </w:r>
    </w:p>
    <w:p w14:paraId="4EEB5C01" w14:textId="77777777" w:rsidR="00F80E06" w:rsidRPr="001F6537" w:rsidRDefault="00F80E06" w:rsidP="00F80E06">
      <w:pPr>
        <w:spacing w:line="276" w:lineRule="auto"/>
        <w:jc w:val="center"/>
        <w:rPr>
          <w:rFonts w:ascii="Arial" w:hAnsi="Arial" w:cs="Arial"/>
          <w:b/>
          <w:bCs/>
          <w:sz w:val="20"/>
          <w:szCs w:val="20"/>
          <w:lang w:val="fr-FR"/>
        </w:rPr>
      </w:pPr>
      <w:r w:rsidRPr="001F6537">
        <w:rPr>
          <w:rFonts w:ascii="Arial" w:hAnsi="Arial" w:cs="Arial"/>
          <w:b/>
          <w:bCs/>
          <w:sz w:val="20"/>
          <w:szCs w:val="20"/>
          <w:lang w:val="fr-FR"/>
        </w:rPr>
        <w:t xml:space="preserve">VIII. </w:t>
      </w:r>
      <w:r w:rsidRPr="001F6537">
        <w:rPr>
          <w:rFonts w:ascii="Arial" w:hAnsi="Arial" w:cs="Arial"/>
          <w:b/>
          <w:bCs/>
          <w:sz w:val="20"/>
          <w:szCs w:val="20"/>
          <w:lang w:val="fr-BE"/>
        </w:rPr>
        <w:t xml:space="preserve">Dispositions </w:t>
      </w:r>
      <w:r>
        <w:rPr>
          <w:rFonts w:ascii="Arial" w:hAnsi="Arial" w:cs="Arial"/>
          <w:b/>
          <w:bCs/>
          <w:sz w:val="20"/>
          <w:szCs w:val="20"/>
          <w:lang w:val="fr-BE"/>
        </w:rPr>
        <w:t>G</w:t>
      </w:r>
      <w:r w:rsidRPr="001F6537">
        <w:rPr>
          <w:rFonts w:ascii="Arial" w:hAnsi="Arial" w:cs="Arial"/>
          <w:b/>
          <w:bCs/>
          <w:sz w:val="20"/>
          <w:szCs w:val="20"/>
          <w:lang w:val="fr-BE"/>
        </w:rPr>
        <w:t>énérales</w:t>
      </w:r>
    </w:p>
    <w:p w14:paraId="3635739F"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6</w:t>
      </w:r>
    </w:p>
    <w:p w14:paraId="3BA16BC3" w14:textId="77777777" w:rsidR="00F80E06" w:rsidRPr="001F6537" w:rsidRDefault="00F80E06" w:rsidP="00F80E06">
      <w:pPr>
        <w:spacing w:line="276" w:lineRule="auto"/>
        <w:jc w:val="both"/>
        <w:rPr>
          <w:rFonts w:ascii="Arial" w:hAnsi="Arial" w:cs="Arial"/>
          <w:sz w:val="20"/>
          <w:szCs w:val="20"/>
          <w:lang w:val="fr-BE"/>
        </w:rPr>
      </w:pPr>
      <w:bookmarkStart w:id="21" w:name="_Hlk198838719"/>
      <w:r w:rsidRPr="001F6537">
        <w:rPr>
          <w:rFonts w:ascii="Arial" w:hAnsi="Arial" w:cs="Arial"/>
          <w:sz w:val="20"/>
          <w:szCs w:val="20"/>
          <w:lang w:val="fr-BE"/>
        </w:rPr>
        <w:t>Pour tout ce qui ne figure pas aux présents statuts, il est référé à la Loi.</w:t>
      </w:r>
    </w:p>
    <w:p w14:paraId="3AAFD8E1" w14:textId="77777777" w:rsidR="00F80E06" w:rsidRPr="00B9650E" w:rsidRDefault="00F80E06" w:rsidP="00F80E06">
      <w:pPr>
        <w:spacing w:line="276" w:lineRule="auto"/>
        <w:jc w:val="both"/>
        <w:rPr>
          <w:rFonts w:ascii="Arial" w:hAnsi="Arial" w:cs="Arial"/>
          <w:b/>
          <w:bCs/>
          <w:sz w:val="20"/>
          <w:szCs w:val="20"/>
          <w:u w:val="single"/>
          <w:lang w:val="fr-FR"/>
        </w:rPr>
      </w:pPr>
      <w:r w:rsidRPr="00B9650E">
        <w:rPr>
          <w:rFonts w:ascii="Arial" w:hAnsi="Arial" w:cs="Arial"/>
          <w:b/>
          <w:bCs/>
          <w:sz w:val="20"/>
          <w:szCs w:val="20"/>
          <w:u w:val="single"/>
          <w:lang w:val="fr-FR"/>
        </w:rPr>
        <w:t>Article 3</w:t>
      </w:r>
      <w:r>
        <w:rPr>
          <w:rFonts w:ascii="Arial" w:hAnsi="Arial" w:cs="Arial"/>
          <w:b/>
          <w:bCs/>
          <w:sz w:val="20"/>
          <w:szCs w:val="20"/>
          <w:u w:val="single"/>
          <w:lang w:val="fr-FR"/>
        </w:rPr>
        <w:t>7</w:t>
      </w:r>
    </w:p>
    <w:p w14:paraId="063D240F" w14:textId="636423CB" w:rsidR="00F80E06" w:rsidRPr="00F80E06" w:rsidRDefault="00F80E06" w:rsidP="00110BC0">
      <w:pPr>
        <w:spacing w:line="276" w:lineRule="auto"/>
        <w:jc w:val="both"/>
        <w:rPr>
          <w:rFonts w:ascii="Arial" w:hAnsi="Arial" w:cs="Arial"/>
          <w:sz w:val="20"/>
          <w:szCs w:val="20"/>
          <w:lang w:val="fr-BE"/>
        </w:rPr>
      </w:pPr>
      <w:r w:rsidRPr="001F6537">
        <w:rPr>
          <w:rFonts w:ascii="Arial" w:hAnsi="Arial" w:cs="Arial"/>
          <w:sz w:val="20"/>
          <w:szCs w:val="20"/>
          <w:lang w:val="fr-BE"/>
        </w:rPr>
        <w:t>Les présents statuts feront l’objet d’une publication intégrale au registre de commerce et des sociétés</w:t>
      </w:r>
      <w:r w:rsidRPr="001F6537">
        <w:rPr>
          <w:rFonts w:ascii="Arial" w:hAnsi="Arial" w:cs="Arial"/>
          <w:color w:val="000000"/>
          <w:sz w:val="20"/>
          <w:szCs w:val="20"/>
          <w:lang w:val="fr-BE"/>
        </w:rPr>
        <w:t xml:space="preserve"> </w:t>
      </w:r>
      <w:r>
        <w:rPr>
          <w:rFonts w:ascii="Arial" w:hAnsi="Arial" w:cs="Arial"/>
          <w:color w:val="000000"/>
          <w:sz w:val="20"/>
          <w:szCs w:val="20"/>
          <w:lang w:val="fr-BE"/>
        </w:rPr>
        <w:t xml:space="preserve">de Luxembourg, </w:t>
      </w:r>
      <w:r w:rsidRPr="001F6537">
        <w:rPr>
          <w:rFonts w:ascii="Arial" w:hAnsi="Arial" w:cs="Arial"/>
          <w:sz w:val="20"/>
          <w:szCs w:val="20"/>
          <w:lang w:val="fr-BE"/>
        </w:rPr>
        <w:t>conformément aux dispositions du titre I</w:t>
      </w:r>
      <w:r w:rsidRPr="009344D1">
        <w:rPr>
          <w:rFonts w:ascii="Arial" w:hAnsi="Arial" w:cs="Arial"/>
          <w:sz w:val="20"/>
          <w:szCs w:val="20"/>
          <w:vertAlign w:val="superscript"/>
          <w:lang w:val="fr-BE"/>
        </w:rPr>
        <w:t>er</w:t>
      </w:r>
      <w:r w:rsidRPr="001F6537">
        <w:rPr>
          <w:rFonts w:ascii="Arial" w:hAnsi="Arial" w:cs="Arial"/>
          <w:sz w:val="20"/>
          <w:szCs w:val="20"/>
          <w:lang w:val="fr-BE"/>
        </w:rPr>
        <w:t xml:space="preserve">, du chapitre </w:t>
      </w:r>
      <w:proofErr w:type="spellStart"/>
      <w:r w:rsidRPr="001F6537">
        <w:rPr>
          <w:rFonts w:ascii="Arial" w:hAnsi="Arial" w:cs="Arial"/>
          <w:sz w:val="20"/>
          <w:szCs w:val="20"/>
          <w:lang w:val="fr-BE"/>
        </w:rPr>
        <w:t>V</w:t>
      </w:r>
      <w:r w:rsidRPr="001F6537">
        <w:rPr>
          <w:rFonts w:ascii="Arial" w:hAnsi="Arial" w:cs="Arial"/>
          <w:i/>
          <w:iCs/>
          <w:sz w:val="20"/>
          <w:szCs w:val="20"/>
          <w:lang w:val="fr-BE"/>
        </w:rPr>
        <w:t>bis</w:t>
      </w:r>
      <w:proofErr w:type="spellEnd"/>
      <w:r w:rsidRPr="001F6537">
        <w:rPr>
          <w:rFonts w:ascii="Arial" w:hAnsi="Arial" w:cs="Arial"/>
          <w:i/>
          <w:iCs/>
          <w:sz w:val="20"/>
          <w:szCs w:val="20"/>
          <w:lang w:val="fr-BE"/>
        </w:rPr>
        <w:t xml:space="preserve"> </w:t>
      </w:r>
      <w:r w:rsidRPr="001F6537">
        <w:rPr>
          <w:rFonts w:ascii="Arial" w:hAnsi="Arial" w:cs="Arial"/>
          <w:sz w:val="20"/>
          <w:szCs w:val="20"/>
          <w:lang w:val="fr-BE"/>
        </w:rPr>
        <w:t>de la loi modifiée du 19 décembre 2002 concernant le registre de commerce et des sociétés ainsi que la comptabilité et les comptes annuels des entreprises.</w:t>
      </w:r>
      <w:bookmarkEnd w:id="21"/>
    </w:p>
    <w:sectPr w:rsidR="00F80E06" w:rsidRPr="00F80E06" w:rsidSect="002A2AA4">
      <w:footerReference w:type="default" r:id="rId8"/>
      <w:pgSz w:w="12240" w:h="15840"/>
      <w:pgMar w:top="1276"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BA4D" w14:textId="77777777" w:rsidR="00AF30CE" w:rsidRDefault="00AF30CE" w:rsidP="00B9650E">
      <w:pPr>
        <w:spacing w:after="0" w:line="240" w:lineRule="auto"/>
      </w:pPr>
      <w:r>
        <w:separator/>
      </w:r>
    </w:p>
  </w:endnote>
  <w:endnote w:type="continuationSeparator" w:id="0">
    <w:p w14:paraId="626A4198" w14:textId="77777777" w:rsidR="00AF30CE" w:rsidRDefault="00AF30CE" w:rsidP="00B9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703003"/>
      <w:docPartObj>
        <w:docPartGallery w:val="Page Numbers (Bottom of Page)"/>
        <w:docPartUnique/>
      </w:docPartObj>
    </w:sdtPr>
    <w:sdtEndPr>
      <w:rPr>
        <w:rFonts w:ascii="Arial" w:hAnsi="Arial" w:cs="Arial"/>
        <w:sz w:val="18"/>
        <w:szCs w:val="18"/>
      </w:rPr>
    </w:sdtEndPr>
    <w:sdtContent>
      <w:p w14:paraId="4D22D877" w14:textId="74F16FFC" w:rsidR="00B9650E" w:rsidRPr="00B9650E" w:rsidRDefault="00B9650E">
        <w:pPr>
          <w:pStyle w:val="Footer"/>
          <w:jc w:val="right"/>
          <w:rPr>
            <w:rFonts w:ascii="Arial" w:hAnsi="Arial" w:cs="Arial"/>
            <w:sz w:val="18"/>
            <w:szCs w:val="18"/>
          </w:rPr>
        </w:pPr>
        <w:r w:rsidRPr="00B9650E">
          <w:rPr>
            <w:rFonts w:ascii="Arial" w:hAnsi="Arial" w:cs="Arial"/>
            <w:sz w:val="18"/>
            <w:szCs w:val="18"/>
          </w:rPr>
          <w:fldChar w:fldCharType="begin"/>
        </w:r>
        <w:r w:rsidRPr="00B9650E">
          <w:rPr>
            <w:rFonts w:ascii="Arial" w:hAnsi="Arial" w:cs="Arial"/>
            <w:sz w:val="18"/>
            <w:szCs w:val="18"/>
          </w:rPr>
          <w:instrText>PAGE   \* MERGEFORMAT</w:instrText>
        </w:r>
        <w:r w:rsidRPr="00B9650E">
          <w:rPr>
            <w:rFonts w:ascii="Arial" w:hAnsi="Arial" w:cs="Arial"/>
            <w:sz w:val="18"/>
            <w:szCs w:val="18"/>
          </w:rPr>
          <w:fldChar w:fldCharType="separate"/>
        </w:r>
        <w:r w:rsidRPr="00B9650E">
          <w:rPr>
            <w:rFonts w:ascii="Arial" w:hAnsi="Arial" w:cs="Arial"/>
            <w:sz w:val="18"/>
            <w:szCs w:val="18"/>
          </w:rPr>
          <w:t>2</w:t>
        </w:r>
        <w:r w:rsidRPr="00B9650E">
          <w:rPr>
            <w:rFonts w:ascii="Arial" w:hAnsi="Arial" w:cs="Arial"/>
            <w:sz w:val="18"/>
            <w:szCs w:val="18"/>
          </w:rPr>
          <w:fldChar w:fldCharType="end"/>
        </w:r>
      </w:p>
    </w:sdtContent>
  </w:sdt>
  <w:p w14:paraId="1C349272" w14:textId="77777777" w:rsidR="00B9650E" w:rsidRDefault="00B9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775B" w14:textId="77777777" w:rsidR="00AF30CE" w:rsidRDefault="00AF30CE" w:rsidP="00B9650E">
      <w:pPr>
        <w:spacing w:after="0" w:line="240" w:lineRule="auto"/>
      </w:pPr>
      <w:r>
        <w:separator/>
      </w:r>
    </w:p>
  </w:footnote>
  <w:footnote w:type="continuationSeparator" w:id="0">
    <w:p w14:paraId="35D044A2" w14:textId="77777777" w:rsidR="00AF30CE" w:rsidRDefault="00AF30CE" w:rsidP="00B96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4412E"/>
    <w:multiLevelType w:val="hybridMultilevel"/>
    <w:tmpl w:val="65F01E7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3E1C7E"/>
    <w:multiLevelType w:val="hybridMultilevel"/>
    <w:tmpl w:val="F2266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963832"/>
    <w:multiLevelType w:val="hybridMultilevel"/>
    <w:tmpl w:val="F2266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D01FC3"/>
    <w:multiLevelType w:val="hybridMultilevel"/>
    <w:tmpl w:val="458A0F86"/>
    <w:lvl w:ilvl="0" w:tplc="3A123CE4">
      <w:start w:val="1"/>
      <w:numFmt w:val="low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C252AA5"/>
    <w:multiLevelType w:val="hybridMultilevel"/>
    <w:tmpl w:val="F2266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8C62B4"/>
    <w:multiLevelType w:val="hybridMultilevel"/>
    <w:tmpl w:val="F2266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73390C"/>
    <w:multiLevelType w:val="hybridMultilevel"/>
    <w:tmpl w:val="F22665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0009E3"/>
    <w:multiLevelType w:val="hybridMultilevel"/>
    <w:tmpl w:val="9F9474D0"/>
    <w:lvl w:ilvl="0" w:tplc="3A123CE4">
      <w:start w:val="1"/>
      <w:numFmt w:val="low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44C00A5"/>
    <w:multiLevelType w:val="hybridMultilevel"/>
    <w:tmpl w:val="ACA6105C"/>
    <w:lvl w:ilvl="0" w:tplc="ED4C0E2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AC42D99"/>
    <w:multiLevelType w:val="hybridMultilevel"/>
    <w:tmpl w:val="9F9474D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A911E4"/>
    <w:multiLevelType w:val="hybridMultilevel"/>
    <w:tmpl w:val="458A0F8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C47B93"/>
    <w:multiLevelType w:val="hybridMultilevel"/>
    <w:tmpl w:val="F22665D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066605">
    <w:abstractNumId w:val="11"/>
  </w:num>
  <w:num w:numId="2" w16cid:durableId="875508311">
    <w:abstractNumId w:val="8"/>
  </w:num>
  <w:num w:numId="3" w16cid:durableId="1179196414">
    <w:abstractNumId w:val="6"/>
  </w:num>
  <w:num w:numId="4" w16cid:durableId="1585845677">
    <w:abstractNumId w:val="5"/>
  </w:num>
  <w:num w:numId="5" w16cid:durableId="1323968630">
    <w:abstractNumId w:val="7"/>
  </w:num>
  <w:num w:numId="6" w16cid:durableId="139468984">
    <w:abstractNumId w:val="9"/>
  </w:num>
  <w:num w:numId="7" w16cid:durableId="1006052064">
    <w:abstractNumId w:val="0"/>
  </w:num>
  <w:num w:numId="8" w16cid:durableId="109980484">
    <w:abstractNumId w:val="2"/>
  </w:num>
  <w:num w:numId="9" w16cid:durableId="2068143051">
    <w:abstractNumId w:val="3"/>
  </w:num>
  <w:num w:numId="10" w16cid:durableId="913858645">
    <w:abstractNumId w:val="4"/>
  </w:num>
  <w:num w:numId="11" w16cid:durableId="1200774338">
    <w:abstractNumId w:val="1"/>
  </w:num>
  <w:num w:numId="12" w16cid:durableId="209801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B1"/>
    <w:rsid w:val="00013A87"/>
    <w:rsid w:val="000233DE"/>
    <w:rsid w:val="0002543A"/>
    <w:rsid w:val="00031E39"/>
    <w:rsid w:val="000463FD"/>
    <w:rsid w:val="00052088"/>
    <w:rsid w:val="00060BA8"/>
    <w:rsid w:val="00061378"/>
    <w:rsid w:val="00061BD2"/>
    <w:rsid w:val="0007299C"/>
    <w:rsid w:val="000A6305"/>
    <w:rsid w:val="000C08EC"/>
    <w:rsid w:val="000F119D"/>
    <w:rsid w:val="0010648B"/>
    <w:rsid w:val="001067C1"/>
    <w:rsid w:val="00110BC0"/>
    <w:rsid w:val="001135B8"/>
    <w:rsid w:val="001320D5"/>
    <w:rsid w:val="00135128"/>
    <w:rsid w:val="00162A9C"/>
    <w:rsid w:val="001876B1"/>
    <w:rsid w:val="001B011C"/>
    <w:rsid w:val="001C028D"/>
    <w:rsid w:val="001C3EBA"/>
    <w:rsid w:val="001E5AAF"/>
    <w:rsid w:val="001F6537"/>
    <w:rsid w:val="00221972"/>
    <w:rsid w:val="002359B1"/>
    <w:rsid w:val="00241016"/>
    <w:rsid w:val="00243018"/>
    <w:rsid w:val="00243AE0"/>
    <w:rsid w:val="002521B0"/>
    <w:rsid w:val="00270711"/>
    <w:rsid w:val="00274654"/>
    <w:rsid w:val="00286867"/>
    <w:rsid w:val="002A2AA4"/>
    <w:rsid w:val="002E026E"/>
    <w:rsid w:val="002E542A"/>
    <w:rsid w:val="003300DB"/>
    <w:rsid w:val="003527AB"/>
    <w:rsid w:val="003703C7"/>
    <w:rsid w:val="003963DC"/>
    <w:rsid w:val="003A37BA"/>
    <w:rsid w:val="003B352F"/>
    <w:rsid w:val="003C160C"/>
    <w:rsid w:val="003C6547"/>
    <w:rsid w:val="0040372C"/>
    <w:rsid w:val="00415FF4"/>
    <w:rsid w:val="00430BE7"/>
    <w:rsid w:val="00435FF1"/>
    <w:rsid w:val="00481005"/>
    <w:rsid w:val="00485DCF"/>
    <w:rsid w:val="004A4150"/>
    <w:rsid w:val="004D163C"/>
    <w:rsid w:val="0051266F"/>
    <w:rsid w:val="00514796"/>
    <w:rsid w:val="0051701E"/>
    <w:rsid w:val="00544FB3"/>
    <w:rsid w:val="0055389A"/>
    <w:rsid w:val="00583673"/>
    <w:rsid w:val="00586761"/>
    <w:rsid w:val="005C60D1"/>
    <w:rsid w:val="005E4670"/>
    <w:rsid w:val="005E4A3E"/>
    <w:rsid w:val="0061004E"/>
    <w:rsid w:val="00687C9A"/>
    <w:rsid w:val="006A3C09"/>
    <w:rsid w:val="006A530F"/>
    <w:rsid w:val="006A7059"/>
    <w:rsid w:val="006B5737"/>
    <w:rsid w:val="006C3952"/>
    <w:rsid w:val="006D5F6A"/>
    <w:rsid w:val="006E065F"/>
    <w:rsid w:val="006F1E15"/>
    <w:rsid w:val="00713E59"/>
    <w:rsid w:val="00715F32"/>
    <w:rsid w:val="007247CB"/>
    <w:rsid w:val="007346E0"/>
    <w:rsid w:val="007454CD"/>
    <w:rsid w:val="0076622E"/>
    <w:rsid w:val="00782E46"/>
    <w:rsid w:val="0078726F"/>
    <w:rsid w:val="00795DAB"/>
    <w:rsid w:val="007A2029"/>
    <w:rsid w:val="007A2F9A"/>
    <w:rsid w:val="007B1C53"/>
    <w:rsid w:val="007B7A99"/>
    <w:rsid w:val="007C430B"/>
    <w:rsid w:val="007C6B52"/>
    <w:rsid w:val="007D27F8"/>
    <w:rsid w:val="008224D9"/>
    <w:rsid w:val="00824E14"/>
    <w:rsid w:val="00834ABF"/>
    <w:rsid w:val="0084140B"/>
    <w:rsid w:val="00856DD3"/>
    <w:rsid w:val="0086686E"/>
    <w:rsid w:val="00874110"/>
    <w:rsid w:val="0088175C"/>
    <w:rsid w:val="00882EA9"/>
    <w:rsid w:val="008861A7"/>
    <w:rsid w:val="008B1349"/>
    <w:rsid w:val="008D647C"/>
    <w:rsid w:val="008E0A24"/>
    <w:rsid w:val="008F1320"/>
    <w:rsid w:val="008F68F0"/>
    <w:rsid w:val="00915DC9"/>
    <w:rsid w:val="009235C9"/>
    <w:rsid w:val="00931764"/>
    <w:rsid w:val="009344D1"/>
    <w:rsid w:val="00936D7E"/>
    <w:rsid w:val="00942C78"/>
    <w:rsid w:val="009504FB"/>
    <w:rsid w:val="00980066"/>
    <w:rsid w:val="0098490B"/>
    <w:rsid w:val="00991533"/>
    <w:rsid w:val="0099282E"/>
    <w:rsid w:val="009D0B54"/>
    <w:rsid w:val="009D180B"/>
    <w:rsid w:val="009E33C0"/>
    <w:rsid w:val="009E3493"/>
    <w:rsid w:val="00A042A4"/>
    <w:rsid w:val="00A12578"/>
    <w:rsid w:val="00A2089D"/>
    <w:rsid w:val="00A640B3"/>
    <w:rsid w:val="00A648B6"/>
    <w:rsid w:val="00A84A0F"/>
    <w:rsid w:val="00AE195B"/>
    <w:rsid w:val="00AF30CE"/>
    <w:rsid w:val="00B0140F"/>
    <w:rsid w:val="00B20960"/>
    <w:rsid w:val="00B40FBB"/>
    <w:rsid w:val="00B43183"/>
    <w:rsid w:val="00B75255"/>
    <w:rsid w:val="00B77C31"/>
    <w:rsid w:val="00B83D73"/>
    <w:rsid w:val="00B9650E"/>
    <w:rsid w:val="00BE7AE0"/>
    <w:rsid w:val="00BF4BF9"/>
    <w:rsid w:val="00BF7C18"/>
    <w:rsid w:val="00C12B89"/>
    <w:rsid w:val="00C13187"/>
    <w:rsid w:val="00C3666F"/>
    <w:rsid w:val="00C574E1"/>
    <w:rsid w:val="00C83848"/>
    <w:rsid w:val="00C906B6"/>
    <w:rsid w:val="00CA5489"/>
    <w:rsid w:val="00CB1393"/>
    <w:rsid w:val="00CB379C"/>
    <w:rsid w:val="00CD2279"/>
    <w:rsid w:val="00CE7EA8"/>
    <w:rsid w:val="00D03443"/>
    <w:rsid w:val="00D61594"/>
    <w:rsid w:val="00D638E0"/>
    <w:rsid w:val="00D712A9"/>
    <w:rsid w:val="00DA1AFE"/>
    <w:rsid w:val="00DC1F3A"/>
    <w:rsid w:val="00DC4577"/>
    <w:rsid w:val="00DF0F7C"/>
    <w:rsid w:val="00DF5FCF"/>
    <w:rsid w:val="00E03720"/>
    <w:rsid w:val="00E12B30"/>
    <w:rsid w:val="00E13D85"/>
    <w:rsid w:val="00E51FC6"/>
    <w:rsid w:val="00E61A9B"/>
    <w:rsid w:val="00E653BE"/>
    <w:rsid w:val="00EC2134"/>
    <w:rsid w:val="00ED3274"/>
    <w:rsid w:val="00F427D0"/>
    <w:rsid w:val="00F80E06"/>
    <w:rsid w:val="00F84106"/>
    <w:rsid w:val="00F84B74"/>
    <w:rsid w:val="00F94C81"/>
    <w:rsid w:val="00F960FE"/>
    <w:rsid w:val="00FB76E4"/>
    <w:rsid w:val="00FE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2C07"/>
  <w15:chartTrackingRefBased/>
  <w15:docId w15:val="{89459999-15F8-4928-AA3D-E5EBD45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B1"/>
    <w:rPr>
      <w:rFonts w:eastAsiaTheme="majorEastAsia" w:cstheme="majorBidi"/>
      <w:color w:val="272727" w:themeColor="text1" w:themeTint="D8"/>
    </w:rPr>
  </w:style>
  <w:style w:type="paragraph" w:styleId="Title">
    <w:name w:val="Title"/>
    <w:basedOn w:val="Normal"/>
    <w:next w:val="Normal"/>
    <w:link w:val="TitleChar"/>
    <w:uiPriority w:val="10"/>
    <w:qFormat/>
    <w:rsid w:val="00235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B1"/>
    <w:pPr>
      <w:spacing w:before="160"/>
      <w:jc w:val="center"/>
    </w:pPr>
    <w:rPr>
      <w:i/>
      <w:iCs/>
      <w:color w:val="404040" w:themeColor="text1" w:themeTint="BF"/>
    </w:rPr>
  </w:style>
  <w:style w:type="character" w:customStyle="1" w:styleId="QuoteChar">
    <w:name w:val="Quote Char"/>
    <w:basedOn w:val="DefaultParagraphFont"/>
    <w:link w:val="Quote"/>
    <w:uiPriority w:val="29"/>
    <w:rsid w:val="002359B1"/>
    <w:rPr>
      <w:i/>
      <w:iCs/>
      <w:color w:val="404040" w:themeColor="text1" w:themeTint="BF"/>
    </w:rPr>
  </w:style>
  <w:style w:type="paragraph" w:styleId="ListParagraph">
    <w:name w:val="List Paragraph"/>
    <w:basedOn w:val="Normal"/>
    <w:uiPriority w:val="34"/>
    <w:qFormat/>
    <w:rsid w:val="002359B1"/>
    <w:pPr>
      <w:ind w:left="720"/>
      <w:contextualSpacing/>
    </w:pPr>
  </w:style>
  <w:style w:type="character" w:styleId="IntenseEmphasis">
    <w:name w:val="Intense Emphasis"/>
    <w:basedOn w:val="DefaultParagraphFont"/>
    <w:uiPriority w:val="21"/>
    <w:qFormat/>
    <w:rsid w:val="002359B1"/>
    <w:rPr>
      <w:i/>
      <w:iCs/>
      <w:color w:val="0F4761" w:themeColor="accent1" w:themeShade="BF"/>
    </w:rPr>
  </w:style>
  <w:style w:type="paragraph" w:styleId="IntenseQuote">
    <w:name w:val="Intense Quote"/>
    <w:basedOn w:val="Normal"/>
    <w:next w:val="Normal"/>
    <w:link w:val="IntenseQuoteChar"/>
    <w:uiPriority w:val="30"/>
    <w:qFormat/>
    <w:rsid w:val="00235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B1"/>
    <w:rPr>
      <w:i/>
      <w:iCs/>
      <w:color w:val="0F4761" w:themeColor="accent1" w:themeShade="BF"/>
    </w:rPr>
  </w:style>
  <w:style w:type="character" w:styleId="IntenseReference">
    <w:name w:val="Intense Reference"/>
    <w:basedOn w:val="DefaultParagraphFont"/>
    <w:uiPriority w:val="32"/>
    <w:qFormat/>
    <w:rsid w:val="002359B1"/>
    <w:rPr>
      <w:b/>
      <w:bCs/>
      <w:smallCaps/>
      <w:color w:val="0F4761" w:themeColor="accent1" w:themeShade="BF"/>
      <w:spacing w:val="5"/>
    </w:rPr>
  </w:style>
  <w:style w:type="paragraph" w:styleId="Revision">
    <w:name w:val="Revision"/>
    <w:hidden/>
    <w:uiPriority w:val="99"/>
    <w:semiHidden/>
    <w:rsid w:val="00E13D85"/>
    <w:pPr>
      <w:spacing w:after="0" w:line="240" w:lineRule="auto"/>
    </w:pPr>
  </w:style>
  <w:style w:type="character" w:styleId="CommentReference">
    <w:name w:val="annotation reference"/>
    <w:basedOn w:val="DefaultParagraphFont"/>
    <w:uiPriority w:val="99"/>
    <w:semiHidden/>
    <w:unhideWhenUsed/>
    <w:rsid w:val="00991533"/>
    <w:rPr>
      <w:sz w:val="16"/>
      <w:szCs w:val="16"/>
    </w:rPr>
  </w:style>
  <w:style w:type="paragraph" w:styleId="CommentText">
    <w:name w:val="annotation text"/>
    <w:basedOn w:val="Normal"/>
    <w:link w:val="CommentTextChar"/>
    <w:uiPriority w:val="99"/>
    <w:unhideWhenUsed/>
    <w:rsid w:val="00991533"/>
    <w:pPr>
      <w:spacing w:line="240" w:lineRule="auto"/>
    </w:pPr>
    <w:rPr>
      <w:sz w:val="20"/>
      <w:szCs w:val="20"/>
    </w:rPr>
  </w:style>
  <w:style w:type="character" w:customStyle="1" w:styleId="CommentTextChar">
    <w:name w:val="Comment Text Char"/>
    <w:basedOn w:val="DefaultParagraphFont"/>
    <w:link w:val="CommentText"/>
    <w:uiPriority w:val="99"/>
    <w:rsid w:val="00991533"/>
    <w:rPr>
      <w:sz w:val="20"/>
      <w:szCs w:val="20"/>
    </w:rPr>
  </w:style>
  <w:style w:type="paragraph" w:styleId="CommentSubject">
    <w:name w:val="annotation subject"/>
    <w:basedOn w:val="CommentText"/>
    <w:next w:val="CommentText"/>
    <w:link w:val="CommentSubjectChar"/>
    <w:uiPriority w:val="99"/>
    <w:semiHidden/>
    <w:unhideWhenUsed/>
    <w:rsid w:val="00991533"/>
    <w:rPr>
      <w:b/>
      <w:bCs/>
    </w:rPr>
  </w:style>
  <w:style w:type="character" w:customStyle="1" w:styleId="CommentSubjectChar">
    <w:name w:val="Comment Subject Char"/>
    <w:basedOn w:val="CommentTextChar"/>
    <w:link w:val="CommentSubject"/>
    <w:uiPriority w:val="99"/>
    <w:semiHidden/>
    <w:rsid w:val="00991533"/>
    <w:rPr>
      <w:b/>
      <w:bCs/>
      <w:sz w:val="20"/>
      <w:szCs w:val="20"/>
    </w:rPr>
  </w:style>
  <w:style w:type="paragraph" w:styleId="Header">
    <w:name w:val="header"/>
    <w:basedOn w:val="Normal"/>
    <w:link w:val="HeaderChar"/>
    <w:uiPriority w:val="99"/>
    <w:unhideWhenUsed/>
    <w:rsid w:val="00B96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0E"/>
  </w:style>
  <w:style w:type="paragraph" w:styleId="Footer">
    <w:name w:val="footer"/>
    <w:basedOn w:val="Normal"/>
    <w:link w:val="FooterChar"/>
    <w:uiPriority w:val="99"/>
    <w:unhideWhenUsed/>
    <w:rsid w:val="00B96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653">
      <w:bodyDiv w:val="1"/>
      <w:marLeft w:val="0"/>
      <w:marRight w:val="0"/>
      <w:marTop w:val="0"/>
      <w:marBottom w:val="0"/>
      <w:divBdr>
        <w:top w:val="none" w:sz="0" w:space="0" w:color="auto"/>
        <w:left w:val="none" w:sz="0" w:space="0" w:color="auto"/>
        <w:bottom w:val="none" w:sz="0" w:space="0" w:color="auto"/>
        <w:right w:val="none" w:sz="0" w:space="0" w:color="auto"/>
      </w:divBdr>
    </w:div>
    <w:div w:id="141384857">
      <w:bodyDiv w:val="1"/>
      <w:marLeft w:val="0"/>
      <w:marRight w:val="0"/>
      <w:marTop w:val="0"/>
      <w:marBottom w:val="0"/>
      <w:divBdr>
        <w:top w:val="none" w:sz="0" w:space="0" w:color="auto"/>
        <w:left w:val="none" w:sz="0" w:space="0" w:color="auto"/>
        <w:bottom w:val="none" w:sz="0" w:space="0" w:color="auto"/>
        <w:right w:val="none" w:sz="0" w:space="0" w:color="auto"/>
      </w:divBdr>
    </w:div>
    <w:div w:id="202792515">
      <w:bodyDiv w:val="1"/>
      <w:marLeft w:val="0"/>
      <w:marRight w:val="0"/>
      <w:marTop w:val="0"/>
      <w:marBottom w:val="0"/>
      <w:divBdr>
        <w:top w:val="none" w:sz="0" w:space="0" w:color="auto"/>
        <w:left w:val="none" w:sz="0" w:space="0" w:color="auto"/>
        <w:bottom w:val="none" w:sz="0" w:space="0" w:color="auto"/>
        <w:right w:val="none" w:sz="0" w:space="0" w:color="auto"/>
      </w:divBdr>
    </w:div>
    <w:div w:id="245460081">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646280522">
      <w:bodyDiv w:val="1"/>
      <w:marLeft w:val="0"/>
      <w:marRight w:val="0"/>
      <w:marTop w:val="0"/>
      <w:marBottom w:val="0"/>
      <w:divBdr>
        <w:top w:val="none" w:sz="0" w:space="0" w:color="auto"/>
        <w:left w:val="none" w:sz="0" w:space="0" w:color="auto"/>
        <w:bottom w:val="none" w:sz="0" w:space="0" w:color="auto"/>
        <w:right w:val="none" w:sz="0" w:space="0" w:color="auto"/>
      </w:divBdr>
    </w:div>
    <w:div w:id="744960275">
      <w:bodyDiv w:val="1"/>
      <w:marLeft w:val="0"/>
      <w:marRight w:val="0"/>
      <w:marTop w:val="0"/>
      <w:marBottom w:val="0"/>
      <w:divBdr>
        <w:top w:val="none" w:sz="0" w:space="0" w:color="auto"/>
        <w:left w:val="none" w:sz="0" w:space="0" w:color="auto"/>
        <w:bottom w:val="none" w:sz="0" w:space="0" w:color="auto"/>
        <w:right w:val="none" w:sz="0" w:space="0" w:color="auto"/>
      </w:divBdr>
    </w:div>
    <w:div w:id="984898351">
      <w:bodyDiv w:val="1"/>
      <w:marLeft w:val="0"/>
      <w:marRight w:val="0"/>
      <w:marTop w:val="0"/>
      <w:marBottom w:val="0"/>
      <w:divBdr>
        <w:top w:val="none" w:sz="0" w:space="0" w:color="auto"/>
        <w:left w:val="none" w:sz="0" w:space="0" w:color="auto"/>
        <w:bottom w:val="none" w:sz="0" w:space="0" w:color="auto"/>
        <w:right w:val="none" w:sz="0" w:space="0" w:color="auto"/>
      </w:divBdr>
    </w:div>
    <w:div w:id="1484663079">
      <w:bodyDiv w:val="1"/>
      <w:marLeft w:val="0"/>
      <w:marRight w:val="0"/>
      <w:marTop w:val="0"/>
      <w:marBottom w:val="0"/>
      <w:divBdr>
        <w:top w:val="none" w:sz="0" w:space="0" w:color="auto"/>
        <w:left w:val="none" w:sz="0" w:space="0" w:color="auto"/>
        <w:bottom w:val="none" w:sz="0" w:space="0" w:color="auto"/>
        <w:right w:val="none" w:sz="0" w:space="0" w:color="auto"/>
      </w:divBdr>
    </w:div>
    <w:div w:id="1845431267">
      <w:bodyDiv w:val="1"/>
      <w:marLeft w:val="0"/>
      <w:marRight w:val="0"/>
      <w:marTop w:val="0"/>
      <w:marBottom w:val="0"/>
      <w:divBdr>
        <w:top w:val="none" w:sz="0" w:space="0" w:color="auto"/>
        <w:left w:val="none" w:sz="0" w:space="0" w:color="auto"/>
        <w:bottom w:val="none" w:sz="0" w:space="0" w:color="auto"/>
        <w:right w:val="none" w:sz="0" w:space="0" w:color="auto"/>
      </w:divBdr>
    </w:div>
    <w:div w:id="1858425851">
      <w:bodyDiv w:val="1"/>
      <w:marLeft w:val="0"/>
      <w:marRight w:val="0"/>
      <w:marTop w:val="0"/>
      <w:marBottom w:val="0"/>
      <w:divBdr>
        <w:top w:val="none" w:sz="0" w:space="0" w:color="auto"/>
        <w:left w:val="none" w:sz="0" w:space="0" w:color="auto"/>
        <w:bottom w:val="none" w:sz="0" w:space="0" w:color="auto"/>
        <w:right w:val="none" w:sz="0" w:space="0" w:color="auto"/>
      </w:divBdr>
    </w:div>
    <w:div w:id="1982422973">
      <w:bodyDiv w:val="1"/>
      <w:marLeft w:val="0"/>
      <w:marRight w:val="0"/>
      <w:marTop w:val="0"/>
      <w:marBottom w:val="0"/>
      <w:divBdr>
        <w:top w:val="none" w:sz="0" w:space="0" w:color="auto"/>
        <w:left w:val="none" w:sz="0" w:space="0" w:color="auto"/>
        <w:bottom w:val="none" w:sz="0" w:space="0" w:color="auto"/>
        <w:right w:val="none" w:sz="0" w:space="0" w:color="auto"/>
      </w:divBdr>
    </w:div>
    <w:div w:id="21203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CB56-18E4-4CF6-91E8-6028C22E0007}">
  <ds:schemaRefs>
    <ds:schemaRef ds:uri="http://schemas.openxmlformats.org/officeDocument/2006/bibliography"/>
  </ds:schemaRefs>
</ds:datastoreItem>
</file>

<file path=docMetadata/LabelInfo.xml><?xml version="1.0" encoding="utf-8"?>
<clbl:labelList xmlns:clbl="http://schemas.microsoft.com/office/2020/mipLabelMetadata">
  <clbl:label id="{e214d101-22be-487d-8812-e12c8463195a}" enabled="0" method="" siteId="{e214d101-22be-487d-8812-e12c8463195a}" removed="1"/>
</clbl:labelList>
</file>

<file path=docProps/app.xml><?xml version="1.0" encoding="utf-8"?>
<Properties xmlns="http://schemas.openxmlformats.org/officeDocument/2006/extended-properties" xmlns:vt="http://schemas.openxmlformats.org/officeDocument/2006/docPropsVTypes">
  <Template>Normal</Template>
  <TotalTime>107</TotalTime>
  <Pages>17</Pages>
  <Words>6944</Words>
  <Characters>38195</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GIUNTA</dc:creator>
  <cp:keywords/>
  <dc:description/>
  <cp:lastModifiedBy>Maria-Paola FOBELLI</cp:lastModifiedBy>
  <cp:revision>4</cp:revision>
  <cp:lastPrinted>2025-05-08T14:58:00Z</cp:lastPrinted>
  <dcterms:created xsi:type="dcterms:W3CDTF">2025-07-31T14:22:00Z</dcterms:created>
  <dcterms:modified xsi:type="dcterms:W3CDTF">2025-08-01T13:42:00Z</dcterms:modified>
</cp:coreProperties>
</file>